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3F167" w14:textId="77777777" w:rsidR="00FE6042" w:rsidRPr="00D530A2" w:rsidRDefault="00FE6042" w:rsidP="00FE6042">
      <w:pPr>
        <w:jc w:val="center"/>
        <w:rPr>
          <w:b/>
        </w:rPr>
      </w:pPr>
      <w:r w:rsidRPr="00D530A2">
        <w:rPr>
          <w:b/>
        </w:rPr>
        <w:t xml:space="preserve">Инструкция </w:t>
      </w:r>
    </w:p>
    <w:p w14:paraId="6140B271" w14:textId="77777777" w:rsidR="00FE6042" w:rsidRPr="00D530A2" w:rsidRDefault="00FE6042" w:rsidP="00FE6042">
      <w:pPr>
        <w:jc w:val="center"/>
        <w:rPr>
          <w:b/>
        </w:rPr>
      </w:pPr>
      <w:r w:rsidRPr="00D530A2">
        <w:rPr>
          <w:b/>
        </w:rPr>
        <w:t>по обучению с применением дистанционных образовательных технологий</w:t>
      </w:r>
    </w:p>
    <w:p w14:paraId="0A0A7178" w14:textId="77777777" w:rsidR="00FE6042" w:rsidRPr="00D530A2" w:rsidRDefault="00FE6042" w:rsidP="00FE6042">
      <w:pPr>
        <w:jc w:val="center"/>
        <w:rPr>
          <w:b/>
        </w:rPr>
      </w:pPr>
      <w:r w:rsidRPr="00D530A2">
        <w:rPr>
          <w:b/>
        </w:rPr>
        <w:t xml:space="preserve">в режиме онлайн на площадке </w:t>
      </w:r>
      <w:r>
        <w:rPr>
          <w:b/>
        </w:rPr>
        <w:t>РИУ</w:t>
      </w:r>
    </w:p>
    <w:p w14:paraId="4DAFC8F5" w14:textId="77777777" w:rsidR="00FE6042" w:rsidRPr="00D530A2" w:rsidRDefault="00FE6042" w:rsidP="00FE6042">
      <w:pPr>
        <w:jc w:val="center"/>
        <w:rPr>
          <w:b/>
        </w:rPr>
      </w:pPr>
    </w:p>
    <w:p w14:paraId="6BBD39F7" w14:textId="77777777" w:rsidR="00FE6042" w:rsidRPr="00D530A2" w:rsidRDefault="00FE6042" w:rsidP="00FE6042">
      <w:pPr>
        <w:ind w:firstLine="708"/>
        <w:rPr>
          <w:b/>
          <w:lang w:val="kk-KZ"/>
        </w:rPr>
      </w:pPr>
      <w:r w:rsidRPr="00D530A2">
        <w:rPr>
          <w:b/>
          <w:lang w:val="kk-KZ"/>
        </w:rPr>
        <w:t>1. Общие положения</w:t>
      </w:r>
    </w:p>
    <w:p w14:paraId="5565A633" w14:textId="77777777" w:rsidR="00FE6042" w:rsidRPr="00D530A2" w:rsidRDefault="00FE6042" w:rsidP="00FE6042">
      <w:pPr>
        <w:ind w:firstLine="709"/>
        <w:jc w:val="both"/>
        <w:rPr>
          <w:lang w:val="kk-KZ"/>
        </w:rPr>
      </w:pPr>
      <w:r w:rsidRPr="00D530A2">
        <w:rPr>
          <w:lang w:val="kk-KZ"/>
        </w:rPr>
        <w:t xml:space="preserve">1.1 Инструкция разработана для студентов и преподавателей, с целью организации учебного процесса на онлайн площадке Рудненского индустриального </w:t>
      </w:r>
      <w:r>
        <w:rPr>
          <w:lang w:val="kk-KZ"/>
        </w:rPr>
        <w:t>университет</w:t>
      </w:r>
      <w:r w:rsidRPr="00D530A2">
        <w:rPr>
          <w:lang w:val="kk-KZ"/>
        </w:rPr>
        <w:t>а.</w:t>
      </w:r>
    </w:p>
    <w:p w14:paraId="37A5DAE7" w14:textId="77777777" w:rsidR="00FE6042" w:rsidRPr="00D530A2" w:rsidRDefault="00FE6042" w:rsidP="00FE6042">
      <w:pPr>
        <w:ind w:firstLine="709"/>
        <w:jc w:val="both"/>
        <w:rPr>
          <w:lang w:val="kk-KZ"/>
        </w:rPr>
      </w:pPr>
      <w:r w:rsidRPr="00D530A2">
        <w:rPr>
          <w:lang w:val="kk-KZ"/>
        </w:rPr>
        <w:t xml:space="preserve">1.2 Основанием для организации учебного процесса на онлайн площадке </w:t>
      </w:r>
      <w:r>
        <w:rPr>
          <w:lang w:val="kk-KZ"/>
        </w:rPr>
        <w:t>РИУ</w:t>
      </w:r>
      <w:r w:rsidRPr="00D530A2">
        <w:rPr>
          <w:lang w:val="kk-KZ"/>
        </w:rPr>
        <w:t xml:space="preserve"> являются: </w:t>
      </w:r>
    </w:p>
    <w:p w14:paraId="70CBAABA" w14:textId="77777777" w:rsidR="00FE6042" w:rsidRPr="00D530A2" w:rsidRDefault="00FE6042" w:rsidP="00FE6042">
      <w:pPr>
        <w:tabs>
          <w:tab w:val="left" w:pos="1276"/>
        </w:tabs>
        <w:jc w:val="both"/>
      </w:pPr>
      <w:r w:rsidRPr="00D530A2">
        <w:t xml:space="preserve">- Закон </w:t>
      </w:r>
      <w:proofErr w:type="gramStart"/>
      <w:r w:rsidRPr="00D530A2">
        <w:t>республики Казахстан</w:t>
      </w:r>
      <w:proofErr w:type="gramEnd"/>
      <w:r w:rsidRPr="00D530A2">
        <w:t xml:space="preserve"> «Об образовании» от 27 июля 2007 года № 319-III (с дополнениями и изменениями)</w:t>
      </w:r>
    </w:p>
    <w:p w14:paraId="5061A777" w14:textId="77777777" w:rsidR="00FE6042" w:rsidRPr="00D530A2" w:rsidRDefault="00FE6042" w:rsidP="00FE6042">
      <w:pPr>
        <w:tabs>
          <w:tab w:val="left" w:pos="1276"/>
        </w:tabs>
        <w:jc w:val="both"/>
      </w:pPr>
      <w:r w:rsidRPr="00D530A2">
        <w:t>-</w:t>
      </w:r>
      <w:r>
        <w:t xml:space="preserve"> </w:t>
      </w:r>
      <w:r w:rsidRPr="00E8765F">
        <w:t>Приказ Министра образования и науки Республики Казахстан от 20 марта 2015 года № 137. «Об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 и в форме онлайн-обучения по образовательным программам высшего и (или) послевузовского образования».</w:t>
      </w:r>
    </w:p>
    <w:p w14:paraId="4D6270D9" w14:textId="77777777" w:rsidR="00FE6042" w:rsidRPr="00D530A2" w:rsidRDefault="00FE6042" w:rsidP="00FE6042">
      <w:pPr>
        <w:ind w:firstLine="709"/>
        <w:jc w:val="both"/>
      </w:pPr>
      <w:r w:rsidRPr="00D530A2">
        <w:t>1.3</w:t>
      </w:r>
      <w:r w:rsidRPr="00D530A2">
        <w:rPr>
          <w:b/>
        </w:rPr>
        <w:t xml:space="preserve"> </w:t>
      </w:r>
      <w:r w:rsidRPr="00D530A2">
        <w:t>Структура и порядок изучения дисциплин по модулям</w:t>
      </w:r>
    </w:p>
    <w:p w14:paraId="54900EE5" w14:textId="292BE26B" w:rsidR="00FE6042" w:rsidRPr="00D530A2" w:rsidRDefault="00FE6042" w:rsidP="00FE6042">
      <w:pPr>
        <w:ind w:firstLine="709"/>
        <w:rPr>
          <w:b/>
        </w:rPr>
      </w:pPr>
      <w:r>
        <w:rPr>
          <w:noProof/>
        </w:rPr>
        <w:drawing>
          <wp:inline distT="0" distB="0" distL="0" distR="0" wp14:anchorId="3CB7A121" wp14:editId="25FE55BC">
            <wp:extent cx="5172075" cy="41624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4DC5" w14:textId="77777777" w:rsidR="00FE6042" w:rsidRPr="00662CBA" w:rsidRDefault="00FE6042" w:rsidP="00FE6042">
      <w:pPr>
        <w:ind w:firstLine="709"/>
        <w:rPr>
          <w:color w:val="000000"/>
        </w:rPr>
      </w:pPr>
      <w:r w:rsidRPr="00662CBA">
        <w:rPr>
          <w:color w:val="000000"/>
        </w:rPr>
        <w:t>М – методические указания по выполнению курсовых работ;</w:t>
      </w:r>
    </w:p>
    <w:p w14:paraId="2EEC4B98" w14:textId="77777777" w:rsidR="00FE6042" w:rsidRPr="00662CBA" w:rsidRDefault="00FE6042" w:rsidP="00FE6042">
      <w:pPr>
        <w:ind w:firstLine="709"/>
        <w:rPr>
          <w:color w:val="000000"/>
          <w:lang w:val="kk-KZ"/>
        </w:rPr>
      </w:pPr>
      <w:r w:rsidRPr="00662CBA">
        <w:rPr>
          <w:color w:val="000000"/>
        </w:rPr>
        <w:t>К – элемент, для загрузки и шифрования курсовых работ студентов;</w:t>
      </w:r>
    </w:p>
    <w:p w14:paraId="3A1CD592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Видео лекция</w:t>
      </w:r>
    </w:p>
    <w:p w14:paraId="7F3A0339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Презентация</w:t>
      </w:r>
    </w:p>
    <w:p w14:paraId="6F9AA2F5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Электронный конспект</w:t>
      </w:r>
    </w:p>
    <w:p w14:paraId="1A6A7795" w14:textId="77777777" w:rsidR="00FE6042" w:rsidRPr="00E8765F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E8765F">
        <w:rPr>
          <w:color w:val="000000"/>
        </w:rPr>
        <w:t xml:space="preserve">МУ по выполнению лабораторных работ и/или МУ по проведению практических (семинарских) занятий, а также элемент для предоставления и оценивания выполненных работ </w:t>
      </w:r>
    </w:p>
    <w:p w14:paraId="017A5C3C" w14:textId="77777777" w:rsidR="00FE6042" w:rsidRPr="00E8765F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E8765F">
        <w:rPr>
          <w:color w:val="000000"/>
        </w:rPr>
        <w:t>Материал для СРС, а также элемент для предоставления и оценивания выполненных работ</w:t>
      </w:r>
    </w:p>
    <w:p w14:paraId="4E3119C0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Тест по модулю</w:t>
      </w:r>
    </w:p>
    <w:p w14:paraId="4CB5BE2E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proofErr w:type="spellStart"/>
      <w:r w:rsidRPr="00662CBA">
        <w:rPr>
          <w:color w:val="000000"/>
        </w:rPr>
        <w:t>Прокторинг</w:t>
      </w:r>
      <w:proofErr w:type="spellEnd"/>
    </w:p>
    <w:p w14:paraId="734DD16F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Итоговый тест</w:t>
      </w:r>
    </w:p>
    <w:p w14:paraId="0B6890A7" w14:textId="77777777" w:rsidR="00FE6042" w:rsidRPr="00662CBA" w:rsidRDefault="00FE6042" w:rsidP="00FE6042">
      <w:pPr>
        <w:numPr>
          <w:ilvl w:val="0"/>
          <w:numId w:val="1"/>
        </w:numPr>
        <w:contextualSpacing/>
        <w:jc w:val="both"/>
        <w:rPr>
          <w:color w:val="000000"/>
        </w:rPr>
      </w:pPr>
      <w:r w:rsidRPr="00662CBA">
        <w:rPr>
          <w:color w:val="000000"/>
        </w:rPr>
        <w:t>Сертификат</w:t>
      </w:r>
    </w:p>
    <w:p w14:paraId="45821DED" w14:textId="77777777" w:rsidR="00FE6042" w:rsidRPr="00D530A2" w:rsidRDefault="00FE6042" w:rsidP="00FE6042">
      <w:pPr>
        <w:ind w:firstLine="709"/>
        <w:jc w:val="both"/>
        <w:rPr>
          <w:b/>
        </w:rPr>
      </w:pPr>
    </w:p>
    <w:p w14:paraId="2BC2DCF9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  <w:r w:rsidRPr="00D530A2">
        <w:rPr>
          <w:lang w:val="kk-KZ"/>
        </w:rPr>
        <w:t>1.</w:t>
      </w:r>
      <w:r w:rsidRPr="00D530A2">
        <w:t>4</w:t>
      </w:r>
      <w:r w:rsidRPr="00D530A2">
        <w:rPr>
          <w:lang w:val="kk-KZ"/>
        </w:rPr>
        <w:t xml:space="preserve"> В  инструкции  отражён порядок  пошагового обучения на онлайн площадке</w:t>
      </w:r>
      <w:r>
        <w:rPr>
          <w:sz w:val="18"/>
          <w:szCs w:val="18"/>
          <w:lang w:val="kk-KZ"/>
        </w:rPr>
        <w:t>.</w:t>
      </w:r>
    </w:p>
    <w:p w14:paraId="6DA4080F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</w:p>
    <w:p w14:paraId="48D60BDA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</w:p>
    <w:p w14:paraId="56919352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</w:p>
    <w:p w14:paraId="29CD8490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</w:p>
    <w:p w14:paraId="4C633EA3" w14:textId="77777777" w:rsidR="00FE6042" w:rsidRDefault="00FE6042" w:rsidP="00FE6042">
      <w:pPr>
        <w:ind w:firstLine="709"/>
        <w:jc w:val="both"/>
        <w:rPr>
          <w:sz w:val="18"/>
          <w:szCs w:val="18"/>
          <w:lang w:val="kk-KZ"/>
        </w:rPr>
      </w:pPr>
    </w:p>
    <w:p w14:paraId="1666C125" w14:textId="372FDB2F" w:rsidR="00FE6042" w:rsidRPr="00D530A2" w:rsidRDefault="00FE6042" w:rsidP="00FE6042">
      <w:pPr>
        <w:jc w:val="center"/>
      </w:pPr>
      <w:r>
        <w:rPr>
          <w:noProof/>
        </w:rPr>
        <w:lastRenderedPageBreak/>
        <w:drawing>
          <wp:inline distT="0" distB="0" distL="0" distR="0" wp14:anchorId="6BAD44EE" wp14:editId="73C712F9">
            <wp:extent cx="4143375" cy="5924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5851" w14:textId="77777777" w:rsidR="00FE6042" w:rsidRPr="00662CBA" w:rsidRDefault="00FE6042" w:rsidP="00FE6042">
      <w:pPr>
        <w:ind w:firstLine="709"/>
        <w:jc w:val="both"/>
        <w:rPr>
          <w:color w:val="000000"/>
          <w:lang w:val="kk-KZ"/>
        </w:rPr>
      </w:pPr>
      <w:r w:rsidRPr="00662CBA">
        <w:rPr>
          <w:color w:val="000000"/>
          <w:lang w:val="kk-KZ"/>
        </w:rPr>
        <w:t>1.5  К работе на онлайн площадке допускаются студенты, выполнившие договорные обязательства по оплате за обучение.</w:t>
      </w:r>
    </w:p>
    <w:p w14:paraId="17A51E41" w14:textId="77777777" w:rsidR="00FE6042" w:rsidRPr="00662CBA" w:rsidRDefault="00FE6042" w:rsidP="00FE6042">
      <w:pPr>
        <w:ind w:firstLine="709"/>
        <w:jc w:val="both"/>
        <w:rPr>
          <w:color w:val="000000"/>
          <w:lang w:val="kk-KZ"/>
        </w:rPr>
      </w:pPr>
      <w:r w:rsidRPr="00662CBA">
        <w:rPr>
          <w:color w:val="000000"/>
          <w:lang w:val="kk-KZ"/>
        </w:rPr>
        <w:t>В случае несвоевременной оплаты за обучение, доступ к площадке будет ограничен.</w:t>
      </w:r>
    </w:p>
    <w:p w14:paraId="34865CC9" w14:textId="77777777" w:rsidR="00FE6042" w:rsidRPr="00662CBA" w:rsidRDefault="00FE6042" w:rsidP="00FE6042">
      <w:pPr>
        <w:ind w:firstLine="708"/>
        <w:jc w:val="both"/>
        <w:rPr>
          <w:color w:val="000000"/>
        </w:rPr>
      </w:pPr>
      <w:r w:rsidRPr="00662CBA">
        <w:rPr>
          <w:color w:val="000000"/>
        </w:rPr>
        <w:t xml:space="preserve">2. Порядок организации работы на онлайн площадке </w:t>
      </w:r>
      <w:r>
        <w:rPr>
          <w:color w:val="000000"/>
        </w:rPr>
        <w:t>РИУ</w:t>
      </w:r>
      <w:r w:rsidRPr="00662CBA">
        <w:rPr>
          <w:color w:val="000000"/>
        </w:rPr>
        <w:t xml:space="preserve"> </w:t>
      </w:r>
    </w:p>
    <w:p w14:paraId="21A25533" w14:textId="77777777" w:rsidR="00FE6042" w:rsidRPr="00662CBA" w:rsidRDefault="00FE6042" w:rsidP="00FE6042">
      <w:pPr>
        <w:ind w:firstLine="709"/>
        <w:jc w:val="both"/>
        <w:rPr>
          <w:color w:val="000000"/>
          <w:lang w:val="kk-KZ"/>
        </w:rPr>
      </w:pPr>
      <w:r w:rsidRPr="00662CBA">
        <w:rPr>
          <w:color w:val="000000"/>
          <w:lang w:val="kk-KZ"/>
        </w:rPr>
        <w:t xml:space="preserve">2.1 Вход  на онлайн площадку </w:t>
      </w:r>
      <w:r>
        <w:rPr>
          <w:color w:val="000000"/>
          <w:lang w:val="kk-KZ"/>
        </w:rPr>
        <w:t>РИУ</w:t>
      </w:r>
    </w:p>
    <w:p w14:paraId="6BAB589F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  <w:r w:rsidRPr="00662CBA">
        <w:rPr>
          <w:rFonts w:ascii="Times New Roman" w:hAnsi="Times New Roman"/>
          <w:color w:val="000000"/>
          <w:sz w:val="20"/>
          <w:szCs w:val="20"/>
        </w:rPr>
        <w:t xml:space="preserve">Для входа на  онлайн площадку </w:t>
      </w:r>
      <w:r>
        <w:rPr>
          <w:rFonts w:ascii="Times New Roman" w:hAnsi="Times New Roman"/>
          <w:color w:val="000000"/>
          <w:sz w:val="20"/>
          <w:szCs w:val="20"/>
        </w:rPr>
        <w:t>РИУ</w:t>
      </w:r>
      <w:r w:rsidRPr="00662CBA">
        <w:rPr>
          <w:rFonts w:ascii="Times New Roman" w:hAnsi="Times New Roman"/>
          <w:color w:val="000000"/>
          <w:sz w:val="20"/>
          <w:szCs w:val="20"/>
        </w:rPr>
        <w:t xml:space="preserve"> необходимо перейти по ссылке </w:t>
      </w:r>
      <w:hyperlink r:id="rId7" w:history="1">
        <w:r w:rsidRPr="00662CBA">
          <w:rPr>
            <w:rStyle w:val="a5"/>
            <w:rFonts w:ascii="Times New Roman" w:hAnsi="Times New Roman"/>
            <w:color w:val="000000"/>
            <w:sz w:val="20"/>
            <w:szCs w:val="20"/>
            <w:lang w:val="en-US"/>
          </w:rPr>
          <w:t>https</w:t>
        </w:r>
        <w:r w:rsidRPr="00662CBA">
          <w:rPr>
            <w:rStyle w:val="a5"/>
            <w:rFonts w:ascii="Times New Roman" w:hAnsi="Times New Roman"/>
            <w:color w:val="000000"/>
            <w:sz w:val="20"/>
            <w:szCs w:val="20"/>
          </w:rPr>
          <w:t>://</w:t>
        </w:r>
        <w:proofErr w:type="spellStart"/>
        <w:r w:rsidRPr="00662CBA">
          <w:rPr>
            <w:rStyle w:val="a5"/>
            <w:rFonts w:ascii="Times New Roman" w:hAnsi="Times New Roman"/>
            <w:color w:val="000000"/>
            <w:sz w:val="20"/>
            <w:szCs w:val="20"/>
            <w:lang w:val="en-US"/>
          </w:rPr>
          <w:t>mooc</w:t>
        </w:r>
        <w:proofErr w:type="spellEnd"/>
        <w:r w:rsidRPr="00662CBA">
          <w:rPr>
            <w:rStyle w:val="a5"/>
            <w:rFonts w:ascii="Times New Roman" w:hAnsi="Times New Roman"/>
            <w:color w:val="000000"/>
            <w:sz w:val="20"/>
            <w:szCs w:val="20"/>
          </w:rPr>
          <w:t>.</w:t>
        </w:r>
        <w:proofErr w:type="spellStart"/>
        <w:r w:rsidRPr="00662CBA">
          <w:rPr>
            <w:rStyle w:val="a5"/>
            <w:rFonts w:ascii="Times New Roman" w:hAnsi="Times New Roman"/>
            <w:color w:val="000000"/>
            <w:sz w:val="20"/>
            <w:szCs w:val="20"/>
            <w:lang w:val="en-US"/>
          </w:rPr>
          <w:t>rii</w:t>
        </w:r>
        <w:proofErr w:type="spellEnd"/>
        <w:r w:rsidRPr="00662CBA">
          <w:rPr>
            <w:rStyle w:val="a5"/>
            <w:rFonts w:ascii="Times New Roman" w:hAnsi="Times New Roman"/>
            <w:color w:val="000000"/>
            <w:sz w:val="20"/>
            <w:szCs w:val="20"/>
          </w:rPr>
          <w:t>.</w:t>
        </w:r>
        <w:proofErr w:type="spellStart"/>
        <w:r w:rsidRPr="00662CBA">
          <w:rPr>
            <w:rStyle w:val="a5"/>
            <w:rFonts w:ascii="Times New Roman" w:hAnsi="Times New Roman"/>
            <w:color w:val="000000"/>
            <w:sz w:val="20"/>
            <w:szCs w:val="20"/>
            <w:lang w:val="en-US"/>
          </w:rPr>
          <w:t>kz</w:t>
        </w:r>
        <w:proofErr w:type="spellEnd"/>
      </w:hyperlink>
      <w:r w:rsidRPr="00662CBA">
        <w:rPr>
          <w:rFonts w:ascii="Times New Roman" w:hAnsi="Times New Roman"/>
          <w:color w:val="000000"/>
          <w:sz w:val="20"/>
          <w:szCs w:val="20"/>
        </w:rPr>
        <w:t xml:space="preserve"> ,</w:t>
      </w:r>
      <w:r w:rsidRPr="00D530A2">
        <w:rPr>
          <w:rFonts w:ascii="Times New Roman" w:hAnsi="Times New Roman"/>
          <w:color w:val="FF0000"/>
          <w:sz w:val="20"/>
          <w:szCs w:val="20"/>
        </w:rPr>
        <w:t xml:space="preserve"> </w:t>
      </w:r>
    </w:p>
    <w:p w14:paraId="2773B676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1D2B9985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2CAD5630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10D0453C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20FCC173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1B962A87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6AEA3709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364E44BD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73AFD2DC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3B3937B6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1D1B0947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313F9933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6FE4FA0A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3E593A88" w14:textId="77777777" w:rsidR="00FE6042" w:rsidRDefault="00FE6042" w:rsidP="00FE604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002758A3" w14:textId="3D484709" w:rsidR="00FE6042" w:rsidRDefault="00FE6042" w:rsidP="00FE6042">
      <w:pPr>
        <w:pStyle w:val="a3"/>
        <w:ind w:left="0" w:firstLine="70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 wp14:anchorId="713A4569" wp14:editId="1E8A5E16">
            <wp:extent cx="3524250" cy="2524125"/>
            <wp:effectExtent l="0" t="0" r="0" b="9525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27E8" w14:textId="77777777" w:rsidR="00FE6042" w:rsidRDefault="00FE6042" w:rsidP="00FE6042">
      <w:pPr>
        <w:pStyle w:val="a3"/>
        <w:ind w:left="0" w:firstLine="709"/>
        <w:rPr>
          <w:rFonts w:ascii="Times New Roman" w:hAnsi="Times New Roman"/>
          <w:sz w:val="18"/>
          <w:szCs w:val="18"/>
        </w:rPr>
      </w:pPr>
    </w:p>
    <w:p w14:paraId="4F8795B8" w14:textId="77777777" w:rsidR="00FE6042" w:rsidRDefault="00FE6042" w:rsidP="00FE6042">
      <w:pPr>
        <w:pStyle w:val="a3"/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D530A2">
        <w:rPr>
          <w:rFonts w:ascii="Times New Roman" w:hAnsi="Times New Roman"/>
          <w:sz w:val="20"/>
          <w:szCs w:val="18"/>
        </w:rPr>
        <w:t>Далее в открывшемся окне необходимо нажать на кнопку «</w:t>
      </w:r>
      <w:r w:rsidRPr="00D530A2">
        <w:rPr>
          <w:rFonts w:ascii="Times New Roman" w:hAnsi="Times New Roman"/>
          <w:sz w:val="20"/>
          <w:szCs w:val="18"/>
          <w:lang w:val="en-US"/>
        </w:rPr>
        <w:t>Office</w:t>
      </w:r>
      <w:r w:rsidRPr="00D530A2">
        <w:rPr>
          <w:rFonts w:ascii="Times New Roman" w:hAnsi="Times New Roman"/>
          <w:sz w:val="20"/>
          <w:szCs w:val="18"/>
        </w:rPr>
        <w:t xml:space="preserve"> 365»</w:t>
      </w:r>
    </w:p>
    <w:p w14:paraId="1F87A307" w14:textId="77777777" w:rsidR="00FE6042" w:rsidRDefault="00FE6042" w:rsidP="00FE6042">
      <w:pPr>
        <w:pStyle w:val="a3"/>
        <w:ind w:left="0" w:firstLine="709"/>
        <w:rPr>
          <w:rFonts w:ascii="Times New Roman" w:hAnsi="Times New Roman"/>
          <w:sz w:val="18"/>
          <w:szCs w:val="18"/>
        </w:rPr>
      </w:pPr>
    </w:p>
    <w:p w14:paraId="318600E9" w14:textId="2DF492ED" w:rsidR="00FE6042" w:rsidRDefault="00FE6042" w:rsidP="00FE6042">
      <w:pPr>
        <w:pStyle w:val="a3"/>
        <w:ind w:left="0"/>
        <w:jc w:val="center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46FFD" wp14:editId="767CD497">
                <wp:simplePos x="0" y="0"/>
                <wp:positionH relativeFrom="column">
                  <wp:posOffset>107315</wp:posOffset>
                </wp:positionH>
                <wp:positionV relativeFrom="paragraph">
                  <wp:posOffset>885190</wp:posOffset>
                </wp:positionV>
                <wp:extent cx="2829560" cy="957580"/>
                <wp:effectExtent l="0" t="0" r="27940" b="13970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9560" cy="957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A2BE42" id="Овал 42" o:spid="_x0000_s1026" style="position:absolute;margin-left:8.45pt;margin-top:69.7pt;width:222.8pt;height:7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/>
          <w:noProof/>
          <w:sz w:val="18"/>
          <w:szCs w:val="18"/>
          <w:lang w:val="ru-RU" w:eastAsia="ru-RU"/>
        </w:rPr>
        <w:drawing>
          <wp:inline distT="0" distB="0" distL="0" distR="0" wp14:anchorId="6385BD29" wp14:editId="3348A3A0">
            <wp:extent cx="2562225" cy="1838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  <w:lang w:val="ru-RU" w:eastAsia="ru-RU"/>
        </w:rPr>
        <w:drawing>
          <wp:inline distT="0" distB="0" distL="0" distR="0" wp14:anchorId="1CB6BD04" wp14:editId="730FB0D0">
            <wp:extent cx="2533650" cy="1885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BB6A" w14:textId="77777777" w:rsidR="00FE6042" w:rsidRDefault="00FE6042" w:rsidP="00FE6042">
      <w:pPr>
        <w:pStyle w:val="a3"/>
        <w:ind w:left="0" w:firstLine="709"/>
        <w:rPr>
          <w:rFonts w:ascii="Times New Roman" w:hAnsi="Times New Roman"/>
          <w:sz w:val="18"/>
          <w:szCs w:val="18"/>
        </w:rPr>
      </w:pPr>
    </w:p>
    <w:p w14:paraId="616BCA5E" w14:textId="77777777" w:rsidR="00FE6042" w:rsidRPr="00D530A2" w:rsidRDefault="00FE6042" w:rsidP="00FE6042">
      <w:pPr>
        <w:pStyle w:val="a3"/>
        <w:ind w:left="0" w:firstLine="709"/>
        <w:rPr>
          <w:rFonts w:ascii="Times New Roman" w:hAnsi="Times New Roman"/>
          <w:sz w:val="20"/>
          <w:szCs w:val="20"/>
        </w:rPr>
      </w:pPr>
      <w:r w:rsidRPr="00D530A2">
        <w:rPr>
          <w:rFonts w:ascii="Times New Roman" w:hAnsi="Times New Roman"/>
          <w:sz w:val="20"/>
          <w:szCs w:val="20"/>
        </w:rPr>
        <w:t>В открывшемся окне  студентам ввести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D530A2">
        <w:rPr>
          <w:rFonts w:ascii="Times New Roman" w:hAnsi="Times New Roman"/>
          <w:b/>
          <w:sz w:val="20"/>
          <w:szCs w:val="20"/>
        </w:rPr>
        <w:t xml:space="preserve">«Логин»  </w:t>
      </w:r>
      <w:r w:rsidRPr="00D530A2">
        <w:rPr>
          <w:rFonts w:ascii="Times New Roman" w:hAnsi="Times New Roman"/>
          <w:sz w:val="20"/>
          <w:szCs w:val="20"/>
        </w:rPr>
        <w:t>от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D530A2">
        <w:rPr>
          <w:rFonts w:ascii="Times New Roman" w:hAnsi="Times New Roman"/>
          <w:b/>
          <w:i/>
          <w:sz w:val="20"/>
          <w:szCs w:val="20"/>
          <w:lang w:val="en-US"/>
        </w:rPr>
        <w:t>Office</w:t>
      </w:r>
      <w:r w:rsidRPr="00D530A2">
        <w:rPr>
          <w:rFonts w:ascii="Times New Roman" w:hAnsi="Times New Roman"/>
          <w:b/>
          <w:i/>
          <w:sz w:val="20"/>
          <w:szCs w:val="20"/>
        </w:rPr>
        <w:t xml:space="preserve"> 365 , полученный при поступлении, </w:t>
      </w:r>
      <w:r w:rsidRPr="00D530A2">
        <w:rPr>
          <w:rFonts w:ascii="Times New Roman" w:hAnsi="Times New Roman"/>
          <w:sz w:val="20"/>
          <w:szCs w:val="20"/>
        </w:rPr>
        <w:t>перейти по кнопке</w:t>
      </w:r>
      <w:r w:rsidRPr="00D530A2">
        <w:rPr>
          <w:rFonts w:ascii="Times New Roman" w:hAnsi="Times New Roman"/>
          <w:b/>
          <w:sz w:val="20"/>
          <w:szCs w:val="20"/>
        </w:rPr>
        <w:t>« Далее</w:t>
      </w:r>
      <w:r w:rsidRPr="00D530A2">
        <w:rPr>
          <w:rFonts w:ascii="Times New Roman" w:hAnsi="Times New Roman"/>
          <w:b/>
          <w:i/>
          <w:sz w:val="20"/>
          <w:szCs w:val="20"/>
        </w:rPr>
        <w:t xml:space="preserve">»  </w:t>
      </w:r>
      <w:r w:rsidRPr="00D530A2">
        <w:rPr>
          <w:rFonts w:ascii="Times New Roman" w:hAnsi="Times New Roman"/>
          <w:sz w:val="20"/>
          <w:szCs w:val="20"/>
        </w:rPr>
        <w:t>и ввести</w:t>
      </w:r>
      <w:r w:rsidRPr="00D530A2">
        <w:rPr>
          <w:rFonts w:ascii="Times New Roman" w:hAnsi="Times New Roman"/>
          <w:b/>
          <w:i/>
          <w:sz w:val="20"/>
          <w:szCs w:val="20"/>
        </w:rPr>
        <w:t xml:space="preserve"> «</w:t>
      </w:r>
      <w:r w:rsidRPr="00D530A2">
        <w:rPr>
          <w:rFonts w:ascii="Times New Roman" w:hAnsi="Times New Roman"/>
          <w:b/>
          <w:sz w:val="20"/>
          <w:szCs w:val="20"/>
        </w:rPr>
        <w:t>Пароль»</w:t>
      </w:r>
      <w:r w:rsidRPr="00D530A2">
        <w:rPr>
          <w:rFonts w:ascii="Times New Roman" w:hAnsi="Times New Roman"/>
          <w:sz w:val="20"/>
          <w:szCs w:val="20"/>
        </w:rPr>
        <w:t xml:space="preserve">. После чего нажать на кнопку </w:t>
      </w:r>
      <w:r w:rsidRPr="00D530A2">
        <w:rPr>
          <w:rFonts w:ascii="Times New Roman" w:hAnsi="Times New Roman"/>
          <w:b/>
          <w:sz w:val="20"/>
          <w:szCs w:val="20"/>
        </w:rPr>
        <w:t>«Войти».</w:t>
      </w:r>
    </w:p>
    <w:p w14:paraId="7F3F5189" w14:textId="77777777" w:rsidR="00FE6042" w:rsidRPr="00D530A2" w:rsidRDefault="00FE6042" w:rsidP="00FE6042">
      <w:pPr>
        <w:pStyle w:val="a3"/>
        <w:ind w:left="0" w:firstLine="709"/>
        <w:rPr>
          <w:rFonts w:ascii="Times New Roman" w:hAnsi="Times New Roman"/>
          <w:sz w:val="20"/>
          <w:szCs w:val="20"/>
        </w:rPr>
      </w:pPr>
      <w:r w:rsidRPr="00D530A2">
        <w:rPr>
          <w:rFonts w:ascii="Times New Roman" w:hAnsi="Times New Roman"/>
          <w:sz w:val="20"/>
          <w:szCs w:val="20"/>
        </w:rPr>
        <w:t xml:space="preserve">При успешном входе на онлайн  площадку  </w:t>
      </w:r>
      <w:r>
        <w:rPr>
          <w:rFonts w:ascii="Times New Roman" w:hAnsi="Times New Roman"/>
          <w:sz w:val="20"/>
          <w:szCs w:val="20"/>
        </w:rPr>
        <w:t>РИУ</w:t>
      </w:r>
      <w:r w:rsidRPr="00D530A2">
        <w:rPr>
          <w:rFonts w:ascii="Times New Roman" w:hAnsi="Times New Roman"/>
          <w:sz w:val="20"/>
          <w:szCs w:val="20"/>
        </w:rPr>
        <w:t xml:space="preserve"> открывается главная страница, на которой отображаются  утверждённые  рабочими учебными планами дисциплины.</w:t>
      </w:r>
    </w:p>
    <w:p w14:paraId="3B27E95C" w14:textId="77777777" w:rsidR="00FE6042" w:rsidRDefault="00FE6042" w:rsidP="00FE6042">
      <w:pPr>
        <w:pStyle w:val="a3"/>
        <w:ind w:left="0" w:firstLine="709"/>
        <w:rPr>
          <w:rFonts w:ascii="Times New Roman" w:hAnsi="Times New Roman"/>
          <w:sz w:val="20"/>
          <w:szCs w:val="20"/>
        </w:rPr>
      </w:pPr>
      <w:r w:rsidRPr="00D530A2">
        <w:rPr>
          <w:rFonts w:ascii="Times New Roman" w:hAnsi="Times New Roman"/>
          <w:sz w:val="20"/>
          <w:szCs w:val="20"/>
        </w:rPr>
        <w:t>По краям сайта расположены навигационные блоки, с элементами необходимыми для работы с  системой.</w:t>
      </w:r>
    </w:p>
    <w:p w14:paraId="05303A2E" w14:textId="1EF54653" w:rsidR="00FE6042" w:rsidRPr="00D530A2" w:rsidRDefault="00FE6042" w:rsidP="00FE6042">
      <w:pPr>
        <w:pStyle w:val="a3"/>
        <w:ind w:left="0"/>
        <w:jc w:val="center"/>
        <w:rPr>
          <w:rFonts w:ascii="Times New Roman" w:hAnsi="Times New Roman"/>
          <w:sz w:val="18"/>
          <w:szCs w:val="18"/>
        </w:rPr>
      </w:pPr>
      <w:r>
        <w:rPr>
          <w:noProof/>
        </w:rPr>
        <w:drawing>
          <wp:inline distT="0" distB="0" distL="0" distR="0" wp14:anchorId="297E043E" wp14:editId="04251DCF">
            <wp:extent cx="5934075" cy="26765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9C54" w14:textId="77777777" w:rsidR="00FE6042" w:rsidRPr="00D530A2" w:rsidRDefault="00FE6042" w:rsidP="00FE6042">
      <w:pPr>
        <w:ind w:firstLine="709"/>
        <w:jc w:val="both"/>
        <w:rPr>
          <w:b/>
        </w:rPr>
      </w:pPr>
      <w:r w:rsidRPr="00D530A2">
        <w:rPr>
          <w:b/>
        </w:rPr>
        <w:t xml:space="preserve">2.2 Структура онлайн площадки </w:t>
      </w:r>
      <w:r>
        <w:rPr>
          <w:b/>
        </w:rPr>
        <w:t>РИУ</w:t>
      </w:r>
    </w:p>
    <w:p w14:paraId="4B5DFD09" w14:textId="77777777" w:rsidR="00FE6042" w:rsidRPr="00D530A2" w:rsidRDefault="00FE6042" w:rsidP="00FE6042">
      <w:pPr>
        <w:ind w:firstLine="708"/>
        <w:jc w:val="both"/>
        <w:rPr>
          <w:lang w:val="kk-KZ"/>
        </w:rPr>
      </w:pPr>
      <w:r w:rsidRPr="00D530A2">
        <w:rPr>
          <w:lang w:val="kk-KZ"/>
        </w:rPr>
        <w:lastRenderedPageBreak/>
        <w:t xml:space="preserve">Для изучения дисциплины, необходимо нажать  </w:t>
      </w:r>
      <w:r w:rsidRPr="00D530A2">
        <w:rPr>
          <w:b/>
          <w:lang w:val="kk-KZ"/>
        </w:rPr>
        <w:t>«Дисциплина».</w:t>
      </w:r>
      <w:r w:rsidRPr="00D530A2">
        <w:rPr>
          <w:lang w:val="kk-KZ"/>
        </w:rPr>
        <w:t xml:space="preserve"> После чего откроется  окно с модулями  (темами)  этой дисциплины  и </w:t>
      </w:r>
      <w:r w:rsidRPr="00D530A2">
        <w:t>её</w:t>
      </w:r>
      <w:r w:rsidRPr="00D530A2">
        <w:rPr>
          <w:lang w:val="kk-KZ"/>
        </w:rPr>
        <w:t xml:space="preserve"> элементами.</w:t>
      </w:r>
    </w:p>
    <w:p w14:paraId="6FC116C9" w14:textId="77777777" w:rsidR="00FE6042" w:rsidRPr="00D530A2" w:rsidRDefault="00FE6042" w:rsidP="00FE6042">
      <w:pPr>
        <w:ind w:firstLine="709"/>
        <w:jc w:val="both"/>
      </w:pPr>
      <w:r w:rsidRPr="00D530A2">
        <w:t xml:space="preserve">Каждый онлайн курс, размещенный на онлайн площадке </w:t>
      </w:r>
      <w:r>
        <w:t>РИУ</w:t>
      </w:r>
      <w:r w:rsidRPr="00D530A2">
        <w:t>, содержит в себе несколько модулей (тем):</w:t>
      </w:r>
    </w:p>
    <w:p w14:paraId="5D941906" w14:textId="77777777" w:rsidR="00FE6042" w:rsidRPr="00D530A2" w:rsidRDefault="00FE6042" w:rsidP="00FE6042">
      <w:pPr>
        <w:ind w:firstLine="709"/>
        <w:jc w:val="both"/>
      </w:pPr>
      <w:r w:rsidRPr="00D530A2">
        <w:t>В свою очередь, модуль (тема) содержит в себе элементы, утвержденной на УМС, структуры онлайн курсов:</w:t>
      </w:r>
    </w:p>
    <w:p w14:paraId="1590ECB3" w14:textId="77777777" w:rsidR="00FE6042" w:rsidRPr="00662CBA" w:rsidRDefault="00FE6042" w:rsidP="00FE6042">
      <w:pPr>
        <w:ind w:firstLine="709"/>
        <w:jc w:val="both"/>
        <w:rPr>
          <w:color w:val="000000"/>
        </w:rPr>
      </w:pPr>
      <w:r w:rsidRPr="00662CBA">
        <w:rPr>
          <w:color w:val="000000"/>
        </w:rPr>
        <w:t>- Обратная связь - при наличии в рабочих учебных планах курсовых работ, в</w:t>
      </w:r>
      <w:r w:rsidRPr="00662CBA">
        <w:rPr>
          <w:color w:val="000000"/>
          <w:lang w:val="kk-KZ"/>
        </w:rPr>
        <w:t xml:space="preserve"> начале курса </w:t>
      </w:r>
      <w:r w:rsidRPr="00662CBA">
        <w:rPr>
          <w:color w:val="000000"/>
        </w:rPr>
        <w:t xml:space="preserve">на </w:t>
      </w:r>
      <w:r w:rsidRPr="00662CBA">
        <w:rPr>
          <w:color w:val="000000"/>
          <w:lang w:val="kk-KZ"/>
        </w:rPr>
        <w:t xml:space="preserve"> онлайн </w:t>
      </w:r>
      <w:r w:rsidRPr="00662CBA">
        <w:rPr>
          <w:color w:val="000000"/>
        </w:rPr>
        <w:t>площадке размещаются методические указания по выполнению курсовых работ и элемент обратной связи для загрузки и шифрования уже выполненных работ студентами, которые оцениваются ответственным преподавателем;</w:t>
      </w:r>
    </w:p>
    <w:p w14:paraId="73D5499E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видео лекцию</w:t>
      </w:r>
    </w:p>
    <w:p w14:paraId="5876343F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презентацию</w:t>
      </w:r>
    </w:p>
    <w:p w14:paraId="49BF4CD9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электронный конспект*</w:t>
      </w:r>
    </w:p>
    <w:p w14:paraId="4AF3F341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методические указания по выполнению лабораторных работ и практических занятий</w:t>
      </w:r>
      <w:r w:rsidRPr="00EB3B2B">
        <w:rPr>
          <w:color w:val="000000"/>
        </w:rPr>
        <w:t>, а также элемент для предоставления и оценивания выполненных работ</w:t>
      </w:r>
    </w:p>
    <w:p w14:paraId="0BC7D6F7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материал для СРС</w:t>
      </w:r>
      <w:r w:rsidRPr="00EB3B2B">
        <w:rPr>
          <w:color w:val="000000"/>
        </w:rPr>
        <w:t>, а также элемент для предоставления и оценивания выполненных работ</w:t>
      </w:r>
    </w:p>
    <w:p w14:paraId="0C8E66C0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 xml:space="preserve">- промежуточные тесты по модулям, состоящие из 15 вопросов </w:t>
      </w:r>
    </w:p>
    <w:p w14:paraId="4E087CE3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 xml:space="preserve">- запуск системы </w:t>
      </w:r>
      <w:proofErr w:type="spellStart"/>
      <w:r w:rsidRPr="00662CBA">
        <w:rPr>
          <w:color w:val="000000"/>
        </w:rPr>
        <w:t>прокторинга</w:t>
      </w:r>
      <w:proofErr w:type="spellEnd"/>
    </w:p>
    <w:p w14:paraId="36ABDF97" w14:textId="77777777" w:rsidR="00FE6042" w:rsidRPr="00662CBA" w:rsidRDefault="00FE6042" w:rsidP="00FE6042">
      <w:pPr>
        <w:ind w:left="360"/>
        <w:jc w:val="both"/>
        <w:rPr>
          <w:color w:val="000000"/>
        </w:rPr>
      </w:pPr>
      <w:r w:rsidRPr="00662CBA">
        <w:rPr>
          <w:color w:val="000000"/>
        </w:rPr>
        <w:tab/>
        <w:t>- итоговые тесты по дисциплине (40 вопросов)</w:t>
      </w:r>
    </w:p>
    <w:p w14:paraId="7AAD7680" w14:textId="77777777" w:rsidR="00FE6042" w:rsidRPr="00D530A2" w:rsidRDefault="00FE6042" w:rsidP="00FE6042">
      <w:pPr>
        <w:ind w:left="360"/>
        <w:jc w:val="both"/>
      </w:pPr>
      <w:r w:rsidRPr="00662CBA">
        <w:rPr>
          <w:color w:val="000000"/>
        </w:rPr>
        <w:tab/>
        <w:t xml:space="preserve">*электронные учебники по дисциплине размещены в электронной библиотеке </w:t>
      </w:r>
      <w:r>
        <w:rPr>
          <w:color w:val="000000"/>
        </w:rPr>
        <w:t>РИУ</w:t>
      </w:r>
      <w:r w:rsidRPr="00662CBA">
        <w:rPr>
          <w:color w:val="000000"/>
        </w:rPr>
        <w:t xml:space="preserve"> </w:t>
      </w:r>
      <w:hyperlink r:id="rId12" w:history="1">
        <w:r w:rsidRPr="00662CBA">
          <w:rPr>
            <w:rStyle w:val="a5"/>
            <w:color w:val="000000"/>
          </w:rPr>
          <w:t>https://rudnyrii.sharepoint.com/sites/biblio/Documents/Forms/AllItems.aspx?viewid=b067fcbe%2Df40a%2D40f3%2Da272%2D70de1f8672d0</w:t>
        </w:r>
      </w:hyperlink>
    </w:p>
    <w:p w14:paraId="6BA7F3C0" w14:textId="77777777" w:rsidR="00FE6042" w:rsidRPr="00D530A2" w:rsidRDefault="00FE6042" w:rsidP="00FE6042">
      <w:pPr>
        <w:ind w:left="360"/>
        <w:jc w:val="both"/>
      </w:pPr>
    </w:p>
    <w:p w14:paraId="253EF248" w14:textId="77777777" w:rsidR="00FE6042" w:rsidRDefault="00FE6042" w:rsidP="00FE6042">
      <w:pPr>
        <w:numPr>
          <w:ilvl w:val="1"/>
          <w:numId w:val="2"/>
        </w:numPr>
        <w:jc w:val="both"/>
        <w:rPr>
          <w:b/>
        </w:rPr>
      </w:pPr>
      <w:r w:rsidRPr="00D530A2">
        <w:rPr>
          <w:b/>
        </w:rPr>
        <w:t xml:space="preserve">Наглядный пример прохождения обучения на онлайн площадке </w:t>
      </w:r>
      <w:r>
        <w:rPr>
          <w:b/>
        </w:rPr>
        <w:t>РИУ</w:t>
      </w:r>
    </w:p>
    <w:p w14:paraId="7AE16C6D" w14:textId="77777777" w:rsidR="00FE6042" w:rsidRPr="00FA3783" w:rsidRDefault="00FE6042" w:rsidP="00FE6042">
      <w:pPr>
        <w:ind w:firstLine="720"/>
        <w:jc w:val="both"/>
        <w:rPr>
          <w:b/>
        </w:rPr>
      </w:pPr>
      <w:r w:rsidRPr="00FA3783">
        <w:t>1.</w:t>
      </w:r>
      <w:r>
        <w:rPr>
          <w:b/>
        </w:rPr>
        <w:t xml:space="preserve"> </w:t>
      </w:r>
      <w:r w:rsidRPr="00D530A2">
        <w:t>Просмотр видео лекции: необходимо перейти по ссылке видео лекция и полностью прослушать материал, после чего нажать на кнопку «Завершить просмотр видео лекции»</w:t>
      </w:r>
    </w:p>
    <w:p w14:paraId="35097B3F" w14:textId="34062DEA" w:rsidR="00FE6042" w:rsidRDefault="00FE6042" w:rsidP="00FE6042">
      <w:pPr>
        <w:jc w:val="center"/>
        <w:rPr>
          <w:sz w:val="18"/>
          <w:szCs w:val="18"/>
        </w:rPr>
      </w:pPr>
      <w:r>
        <w:rPr>
          <w:noProof/>
          <w:szCs w:val="18"/>
        </w:rPr>
        <w:drawing>
          <wp:inline distT="0" distB="0" distL="0" distR="0" wp14:anchorId="6275846E" wp14:editId="6E8D0BAF">
            <wp:extent cx="3371850" cy="27717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FE39" w14:textId="77777777" w:rsidR="00FE6042" w:rsidRPr="00FA3783" w:rsidRDefault="00FE6042" w:rsidP="00FE6042">
      <w:pPr>
        <w:pStyle w:val="a3"/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2. </w:t>
      </w:r>
      <w:r w:rsidRPr="00D530A2">
        <w:rPr>
          <w:rFonts w:ascii="Times New Roman" w:hAnsi="Times New Roman"/>
          <w:sz w:val="20"/>
          <w:szCs w:val="20"/>
        </w:rPr>
        <w:t xml:space="preserve">Следующим шагом является ознакомление с презентацией модуля курса </w:t>
      </w:r>
    </w:p>
    <w:p w14:paraId="2B2A9E7C" w14:textId="71898AD5" w:rsidR="00FE6042" w:rsidRDefault="00FE6042" w:rsidP="00FE6042">
      <w:pPr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1665BDB" wp14:editId="13A30F2A">
            <wp:extent cx="3257550" cy="23526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C35B" w14:textId="77777777" w:rsidR="00FE6042" w:rsidRDefault="00FE6042" w:rsidP="00FE6042">
      <w:pPr>
        <w:jc w:val="center"/>
        <w:rPr>
          <w:noProof/>
          <w:sz w:val="18"/>
          <w:szCs w:val="18"/>
        </w:rPr>
      </w:pPr>
    </w:p>
    <w:p w14:paraId="5A693866" w14:textId="77777777" w:rsidR="00FE6042" w:rsidRDefault="00FE6042" w:rsidP="00FE6042">
      <w:pPr>
        <w:jc w:val="center"/>
        <w:rPr>
          <w:noProof/>
          <w:sz w:val="18"/>
          <w:szCs w:val="18"/>
        </w:rPr>
      </w:pPr>
    </w:p>
    <w:p w14:paraId="11A57FB1" w14:textId="77777777" w:rsidR="00FE6042" w:rsidRDefault="00FE6042" w:rsidP="00FE6042">
      <w:pPr>
        <w:jc w:val="center"/>
        <w:rPr>
          <w:noProof/>
          <w:sz w:val="18"/>
          <w:szCs w:val="18"/>
        </w:rPr>
      </w:pPr>
    </w:p>
    <w:p w14:paraId="15206C97" w14:textId="77777777" w:rsidR="00FE6042" w:rsidRDefault="00FE6042" w:rsidP="00FE6042">
      <w:pPr>
        <w:jc w:val="center"/>
        <w:rPr>
          <w:noProof/>
          <w:sz w:val="18"/>
          <w:szCs w:val="18"/>
        </w:rPr>
      </w:pPr>
    </w:p>
    <w:p w14:paraId="17F294AE" w14:textId="77777777" w:rsidR="00FE6042" w:rsidRDefault="00FE6042" w:rsidP="00FE6042">
      <w:pPr>
        <w:jc w:val="center"/>
        <w:rPr>
          <w:noProof/>
          <w:sz w:val="18"/>
          <w:szCs w:val="18"/>
        </w:rPr>
      </w:pPr>
    </w:p>
    <w:p w14:paraId="503E970D" w14:textId="77777777" w:rsidR="00FE6042" w:rsidRDefault="00FE6042" w:rsidP="00FE6042">
      <w:pPr>
        <w:pStyle w:val="a3"/>
        <w:ind w:left="0"/>
        <w:jc w:val="both"/>
        <w:rPr>
          <w:rFonts w:ascii="Times New Roman" w:eastAsia="Times New Roman" w:hAnsi="Times New Roman"/>
          <w:sz w:val="18"/>
          <w:szCs w:val="18"/>
          <w:lang w:val="ru-RU" w:eastAsia="ru-RU"/>
        </w:rPr>
      </w:pPr>
    </w:p>
    <w:p w14:paraId="0C359E46" w14:textId="77777777" w:rsidR="00FE6042" w:rsidRPr="00D530A2" w:rsidRDefault="00FE6042" w:rsidP="00FE604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  <w:lang w:val="ru-RU"/>
        </w:rPr>
        <w:t xml:space="preserve">3. </w:t>
      </w:r>
      <w:r w:rsidRPr="00D530A2">
        <w:rPr>
          <w:rFonts w:ascii="Times New Roman" w:hAnsi="Times New Roman"/>
          <w:sz w:val="20"/>
          <w:szCs w:val="18"/>
        </w:rPr>
        <w:t>Далее необходимо внимательно изучить электронный конспект, для этого перейти по ссылке «Электронный конспект»</w:t>
      </w:r>
    </w:p>
    <w:p w14:paraId="0005A106" w14:textId="1D854947" w:rsidR="00FE6042" w:rsidRDefault="00FE6042" w:rsidP="00FE6042">
      <w:pPr>
        <w:pStyle w:val="a3"/>
        <w:ind w:hanging="72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val="ru-RU" w:eastAsia="ru-RU"/>
        </w:rPr>
        <w:drawing>
          <wp:inline distT="0" distB="0" distL="0" distR="0" wp14:anchorId="5EDECFFA" wp14:editId="1DF36563">
            <wp:extent cx="2867025" cy="2428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227E" w14:textId="77777777" w:rsidR="00FE6042" w:rsidRPr="00D530A2" w:rsidRDefault="00FE6042" w:rsidP="00FE604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  <w:lang w:val="ru-RU"/>
        </w:rPr>
        <w:t xml:space="preserve">4. </w:t>
      </w:r>
      <w:r w:rsidRPr="00D530A2">
        <w:rPr>
          <w:rFonts w:ascii="Times New Roman" w:hAnsi="Times New Roman"/>
          <w:sz w:val="20"/>
          <w:szCs w:val="18"/>
        </w:rPr>
        <w:t>После чего перейти к выполнению методических указаний по выполнению лабораторных работ или методические указания по проведению практических (семинарских) занятий</w:t>
      </w:r>
    </w:p>
    <w:p w14:paraId="40DB2845" w14:textId="6D623355" w:rsidR="00FE6042" w:rsidRDefault="00FE6042" w:rsidP="00FE6042">
      <w:pPr>
        <w:pStyle w:val="a3"/>
        <w:ind w:left="36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val="ru-RU" w:eastAsia="ru-RU"/>
        </w:rPr>
        <w:drawing>
          <wp:inline distT="0" distB="0" distL="0" distR="0" wp14:anchorId="24DD877C" wp14:editId="0D7C1C9C">
            <wp:extent cx="2695575" cy="2114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C771" w14:textId="77777777" w:rsidR="00FE6042" w:rsidRDefault="00FE6042" w:rsidP="00FE6042">
      <w:pPr>
        <w:pStyle w:val="a3"/>
        <w:ind w:left="360"/>
        <w:jc w:val="center"/>
        <w:rPr>
          <w:rFonts w:ascii="Times New Roman" w:hAnsi="Times New Roman"/>
          <w:sz w:val="18"/>
          <w:szCs w:val="18"/>
        </w:rPr>
      </w:pPr>
    </w:p>
    <w:p w14:paraId="768414DC" w14:textId="77777777" w:rsidR="00FE6042" w:rsidRDefault="00FE6042" w:rsidP="00FE604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  <w:lang w:val="ru-RU"/>
        </w:rPr>
        <w:t xml:space="preserve">5. </w:t>
      </w:r>
      <w:r w:rsidRPr="00D530A2">
        <w:rPr>
          <w:rFonts w:ascii="Times New Roman" w:hAnsi="Times New Roman"/>
          <w:sz w:val="20"/>
          <w:szCs w:val="18"/>
        </w:rPr>
        <w:t>Выполнение СРС:</w:t>
      </w:r>
      <w:r>
        <w:rPr>
          <w:rFonts w:ascii="Times New Roman" w:hAnsi="Times New Roman"/>
          <w:sz w:val="20"/>
          <w:szCs w:val="18"/>
        </w:rPr>
        <w:t xml:space="preserve"> материал СРС предназначен для </w:t>
      </w:r>
      <w:r w:rsidRPr="00D530A2">
        <w:rPr>
          <w:rFonts w:ascii="Times New Roman" w:hAnsi="Times New Roman"/>
          <w:sz w:val="20"/>
          <w:szCs w:val="18"/>
        </w:rPr>
        <w:t xml:space="preserve">самостоятельной работы студента и направлен на повышение уровня освоения материала и лучшей оценки при проверке знаний. </w:t>
      </w:r>
    </w:p>
    <w:p w14:paraId="442141D2" w14:textId="77777777" w:rsidR="00FE6042" w:rsidRDefault="00FE6042" w:rsidP="00FE6042">
      <w:pPr>
        <w:pStyle w:val="a3"/>
        <w:spacing w:after="0"/>
        <w:jc w:val="both"/>
        <w:rPr>
          <w:rFonts w:ascii="Times New Roman" w:hAnsi="Times New Roman"/>
          <w:sz w:val="20"/>
          <w:szCs w:val="18"/>
        </w:rPr>
      </w:pPr>
    </w:p>
    <w:p w14:paraId="4AE6DF8B" w14:textId="77777777" w:rsidR="00FE6042" w:rsidRDefault="00FE6042" w:rsidP="00FE6042">
      <w:pPr>
        <w:pStyle w:val="a3"/>
        <w:spacing w:after="0"/>
        <w:jc w:val="both"/>
        <w:rPr>
          <w:rFonts w:ascii="Times New Roman" w:hAnsi="Times New Roman"/>
          <w:sz w:val="20"/>
          <w:szCs w:val="18"/>
        </w:rPr>
      </w:pPr>
    </w:p>
    <w:p w14:paraId="161AB190" w14:textId="77777777" w:rsidR="00FE6042" w:rsidRDefault="00FE6042" w:rsidP="00FE6042">
      <w:pPr>
        <w:pStyle w:val="a3"/>
        <w:spacing w:after="0"/>
        <w:jc w:val="both"/>
        <w:rPr>
          <w:rFonts w:ascii="Times New Roman" w:hAnsi="Times New Roman"/>
          <w:sz w:val="20"/>
          <w:szCs w:val="18"/>
        </w:rPr>
      </w:pPr>
    </w:p>
    <w:p w14:paraId="191AA187" w14:textId="77777777" w:rsidR="00FE6042" w:rsidRPr="00662CBA" w:rsidRDefault="00FE6042" w:rsidP="00FE6042">
      <w:pPr>
        <w:ind w:firstLine="709"/>
        <w:jc w:val="center"/>
        <w:rPr>
          <w:i/>
          <w:sz w:val="24"/>
          <w:szCs w:val="24"/>
          <w:lang w:val="kk-KZ"/>
        </w:rPr>
      </w:pPr>
    </w:p>
    <w:p w14:paraId="2DB38512" w14:textId="773006C1" w:rsidR="00FE6042" w:rsidRDefault="00FE6042" w:rsidP="00FE6042">
      <w:pPr>
        <w:pStyle w:val="a3"/>
        <w:ind w:left="36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 wp14:anchorId="61A35578" wp14:editId="231852DF">
            <wp:extent cx="2990850" cy="2390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D2E3" w14:textId="77777777" w:rsidR="00FE6042" w:rsidRDefault="00FE6042" w:rsidP="00FE6042">
      <w:pPr>
        <w:pStyle w:val="a3"/>
        <w:spacing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14:paraId="631B3604" w14:textId="77777777" w:rsidR="00FE6042" w:rsidRDefault="00FE6042" w:rsidP="00FE6042">
      <w:pPr>
        <w:pStyle w:val="a3"/>
        <w:spacing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14:paraId="25F41258" w14:textId="77777777" w:rsidR="00FE6042" w:rsidRDefault="00FE6042" w:rsidP="00FE6042">
      <w:pPr>
        <w:pStyle w:val="a3"/>
        <w:spacing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14:paraId="1F707A1C" w14:textId="77777777" w:rsidR="00FE6042" w:rsidRPr="00FA3783" w:rsidRDefault="00FE6042" w:rsidP="00FE6042">
      <w:pPr>
        <w:pStyle w:val="a3"/>
        <w:spacing w:line="240" w:lineRule="auto"/>
        <w:ind w:left="0" w:firstLine="720"/>
        <w:jc w:val="both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18"/>
          <w:szCs w:val="18"/>
          <w:lang w:val="ru-RU"/>
        </w:rPr>
        <w:t xml:space="preserve">6. </w:t>
      </w:r>
      <w:r w:rsidRPr="00D530A2">
        <w:rPr>
          <w:rFonts w:ascii="Times New Roman" w:hAnsi="Times New Roman"/>
          <w:sz w:val="20"/>
          <w:szCs w:val="18"/>
        </w:rPr>
        <w:t xml:space="preserve">После прохождения </w:t>
      </w:r>
      <w:proofErr w:type="gramStart"/>
      <w:r w:rsidRPr="00D530A2">
        <w:rPr>
          <w:rFonts w:ascii="Times New Roman" w:hAnsi="Times New Roman"/>
          <w:sz w:val="20"/>
          <w:szCs w:val="18"/>
        </w:rPr>
        <w:t>выше сказанных</w:t>
      </w:r>
      <w:proofErr w:type="gramEnd"/>
      <w:r w:rsidRPr="00D530A2">
        <w:rPr>
          <w:rFonts w:ascii="Times New Roman" w:hAnsi="Times New Roman"/>
          <w:sz w:val="20"/>
          <w:szCs w:val="18"/>
        </w:rPr>
        <w:t xml:space="preserve"> этапов, студенту досту</w:t>
      </w:r>
      <w:r>
        <w:rPr>
          <w:rFonts w:ascii="Times New Roman" w:hAnsi="Times New Roman"/>
          <w:sz w:val="20"/>
          <w:szCs w:val="18"/>
        </w:rPr>
        <w:t>пен текущий тест</w:t>
      </w:r>
      <w:r>
        <w:rPr>
          <w:rFonts w:ascii="Times New Roman" w:hAnsi="Times New Roman"/>
          <w:sz w:val="20"/>
          <w:szCs w:val="18"/>
          <w:lang w:val="ru-RU"/>
        </w:rPr>
        <w:t xml:space="preserve"> </w:t>
      </w:r>
      <w:r>
        <w:rPr>
          <w:rFonts w:ascii="Times New Roman" w:hAnsi="Times New Roman"/>
          <w:sz w:val="20"/>
          <w:szCs w:val="18"/>
        </w:rPr>
        <w:t>(15 вопросов),</w:t>
      </w:r>
      <w:r>
        <w:rPr>
          <w:rFonts w:ascii="Times New Roman" w:hAnsi="Times New Roman"/>
          <w:sz w:val="20"/>
          <w:szCs w:val="18"/>
          <w:lang w:val="ru-RU"/>
        </w:rPr>
        <w:t xml:space="preserve"> </w:t>
      </w:r>
      <w:r w:rsidRPr="00D530A2">
        <w:rPr>
          <w:rFonts w:ascii="Times New Roman" w:hAnsi="Times New Roman"/>
          <w:sz w:val="20"/>
          <w:szCs w:val="18"/>
        </w:rPr>
        <w:t>после успешной сдачи тестирования открывается доступ к следующему модулю</w:t>
      </w:r>
    </w:p>
    <w:p w14:paraId="39094A3B" w14:textId="1E31374B" w:rsidR="00FE6042" w:rsidRDefault="00FE6042" w:rsidP="00FE6042">
      <w:pPr>
        <w:jc w:val="center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9007F" wp14:editId="4E33397C">
                <wp:simplePos x="0" y="0"/>
                <wp:positionH relativeFrom="column">
                  <wp:posOffset>-553720</wp:posOffset>
                </wp:positionH>
                <wp:positionV relativeFrom="paragraph">
                  <wp:posOffset>1183640</wp:posOffset>
                </wp:positionV>
                <wp:extent cx="2664460" cy="774065"/>
                <wp:effectExtent l="0" t="0" r="21590" b="2603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7740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C2D9C" id="Овал 41" o:spid="_x0000_s1026" style="position:absolute;margin-left:-43.6pt;margin-top:93.2pt;width:209.8pt;height:6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 wp14:anchorId="5212C9FD" wp14:editId="561C193A">
            <wp:extent cx="4743450" cy="2095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8CE8" w14:textId="77777777" w:rsidR="00FE6042" w:rsidRDefault="00FE6042" w:rsidP="00FE6042">
      <w:pPr>
        <w:rPr>
          <w:sz w:val="18"/>
          <w:szCs w:val="18"/>
        </w:rPr>
      </w:pPr>
    </w:p>
    <w:p w14:paraId="03376119" w14:textId="083069E2" w:rsidR="00FE6042" w:rsidRDefault="00FE6042" w:rsidP="00FE6042">
      <w:pPr>
        <w:ind w:firstLine="708"/>
        <w:jc w:val="both"/>
        <w:rPr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44DBD5" wp14:editId="1A74A6D1">
            <wp:simplePos x="0" y="0"/>
            <wp:positionH relativeFrom="column">
              <wp:posOffset>2996565</wp:posOffset>
            </wp:positionH>
            <wp:positionV relativeFrom="paragraph">
              <wp:posOffset>461645</wp:posOffset>
            </wp:positionV>
            <wp:extent cx="2943225" cy="2562225"/>
            <wp:effectExtent l="0" t="0" r="9525" b="952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B25018" wp14:editId="03761708">
            <wp:simplePos x="0" y="0"/>
            <wp:positionH relativeFrom="column">
              <wp:posOffset>-3810</wp:posOffset>
            </wp:positionH>
            <wp:positionV relativeFrom="paragraph">
              <wp:posOffset>466725</wp:posOffset>
            </wp:positionV>
            <wp:extent cx="2981325" cy="2634615"/>
            <wp:effectExtent l="0" t="0" r="9525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12A">
        <w:rPr>
          <w:szCs w:val="18"/>
        </w:rPr>
        <w:t xml:space="preserve">Также после просмотра МУ к лабораторным/практическим работам и МУ к СРС открывается доступ к элементу </w:t>
      </w:r>
      <w:proofErr w:type="gramStart"/>
      <w:r w:rsidRPr="003F612A">
        <w:rPr>
          <w:szCs w:val="18"/>
        </w:rPr>
        <w:t>“Обратная связь”</w:t>
      </w:r>
      <w:proofErr w:type="gramEnd"/>
      <w:r w:rsidRPr="003F612A">
        <w:rPr>
          <w:szCs w:val="18"/>
        </w:rPr>
        <w:t xml:space="preserve"> в котором необходимо предоставить свою выполненную работу для оценки.</w:t>
      </w:r>
    </w:p>
    <w:p w14:paraId="7E94B420" w14:textId="77777777" w:rsidR="00FE6042" w:rsidRPr="00BA13A9" w:rsidRDefault="00FE6042" w:rsidP="00FE6042">
      <w:pPr>
        <w:ind w:firstLine="708"/>
        <w:jc w:val="both"/>
        <w:rPr>
          <w:szCs w:val="18"/>
        </w:rPr>
      </w:pPr>
      <w:r w:rsidRPr="003F612A">
        <w:rPr>
          <w:szCs w:val="18"/>
        </w:rPr>
        <w:t xml:space="preserve">По завершению всех модулей, студенту открывается доступ к </w:t>
      </w:r>
      <w:proofErr w:type="spellStart"/>
      <w:r w:rsidRPr="003F612A">
        <w:rPr>
          <w:szCs w:val="18"/>
        </w:rPr>
        <w:t>прокторингу</w:t>
      </w:r>
      <w:proofErr w:type="spellEnd"/>
      <w:r w:rsidRPr="003F612A">
        <w:rPr>
          <w:szCs w:val="18"/>
        </w:rPr>
        <w:t>, при запуске которого начинается сеанс записи сдачи и студенту открывается доступ к итоговому тестированию по всему курсу (40 вопросов).</w:t>
      </w:r>
    </w:p>
    <w:p w14:paraId="29CF2ABC" w14:textId="77777777" w:rsidR="00FE6042" w:rsidRPr="00D530A2" w:rsidRDefault="00FE6042" w:rsidP="00FE6042">
      <w:pPr>
        <w:ind w:firstLine="708"/>
        <w:jc w:val="both"/>
        <w:rPr>
          <w:szCs w:val="18"/>
        </w:rPr>
      </w:pPr>
      <w:r w:rsidRPr="00D530A2">
        <w:rPr>
          <w:szCs w:val="18"/>
        </w:rPr>
        <w:t xml:space="preserve">При наличии курсовых работ, студенту необходимо открыть график консультации и график защиты курсовой работы. Консультация и защита курсовой работы проводится в режиме онлайн, согласно графику. </w:t>
      </w:r>
    </w:p>
    <w:p w14:paraId="0BA7497D" w14:textId="6EA88B7C" w:rsidR="00FE6042" w:rsidRDefault="00FE6042" w:rsidP="00FE6042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DBD03E" wp14:editId="2242905A">
            <wp:extent cx="3867150" cy="2486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F60F" w14:textId="77777777" w:rsidR="00FE6042" w:rsidRDefault="00FE6042" w:rsidP="00FE6042">
      <w:pPr>
        <w:ind w:firstLine="708"/>
        <w:jc w:val="both"/>
        <w:rPr>
          <w:szCs w:val="18"/>
        </w:rPr>
      </w:pPr>
      <w:proofErr w:type="gramStart"/>
      <w:r w:rsidRPr="00D530A2">
        <w:rPr>
          <w:szCs w:val="18"/>
        </w:rPr>
        <w:t>При успешной сдачи</w:t>
      </w:r>
      <w:proofErr w:type="gramEnd"/>
      <w:r w:rsidRPr="00D530A2">
        <w:rPr>
          <w:szCs w:val="18"/>
        </w:rPr>
        <w:t xml:space="preserve"> итогового тестирования по всему курсу, обучающийся получает сертификат, доступный для скачивания и распечатки, с присвоенным индивидуальным кодом.</w:t>
      </w:r>
    </w:p>
    <w:p w14:paraId="3E7E7963" w14:textId="77777777" w:rsidR="00FE6042" w:rsidRPr="00662CBA" w:rsidRDefault="00FE6042" w:rsidP="00FE6042">
      <w:pPr>
        <w:ind w:firstLine="709"/>
        <w:jc w:val="right"/>
        <w:rPr>
          <w:i/>
          <w:sz w:val="24"/>
          <w:szCs w:val="24"/>
          <w:lang w:val="kk-KZ"/>
        </w:rPr>
      </w:pPr>
    </w:p>
    <w:p w14:paraId="15039FF0" w14:textId="53BC7BDC" w:rsidR="00FE6042" w:rsidRPr="00D530A2" w:rsidRDefault="00FE6042" w:rsidP="00FE6042">
      <w:pPr>
        <w:jc w:val="center"/>
      </w:pPr>
      <w:r>
        <w:rPr>
          <w:noProof/>
        </w:rPr>
        <w:drawing>
          <wp:inline distT="0" distB="0" distL="0" distR="0" wp14:anchorId="4CD0B27D" wp14:editId="47F66CE6">
            <wp:extent cx="3876675" cy="2228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6CEA" w14:textId="77777777" w:rsidR="00FE6042" w:rsidRPr="00D530A2" w:rsidRDefault="00FE6042" w:rsidP="00FE6042">
      <w:pPr>
        <w:ind w:firstLine="708"/>
      </w:pPr>
      <w:r w:rsidRPr="00D530A2">
        <w:t>Курс считается пройденным при успешном и последовательном изучении всех</w:t>
      </w:r>
      <w:r>
        <w:t xml:space="preserve"> модулей</w:t>
      </w:r>
      <w:r w:rsidRPr="00D530A2">
        <w:t xml:space="preserve"> курса.</w:t>
      </w:r>
    </w:p>
    <w:p w14:paraId="022E25BA" w14:textId="2A96197E" w:rsidR="00FE6042" w:rsidRPr="00D530A2" w:rsidRDefault="00FE6042" w:rsidP="00FE6042">
      <w:pPr>
        <w:ind w:firstLine="708"/>
        <w:jc w:val="center"/>
      </w:pPr>
      <w:r>
        <w:rPr>
          <w:noProof/>
        </w:rPr>
        <w:drawing>
          <wp:inline distT="0" distB="0" distL="0" distR="0" wp14:anchorId="7D5C48B0" wp14:editId="7B05DA56">
            <wp:extent cx="27527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0672" w14:textId="77777777" w:rsidR="00FE6042" w:rsidRPr="00D530A2" w:rsidRDefault="00FE6042" w:rsidP="00FE6042">
      <w:pPr>
        <w:ind w:firstLine="709"/>
      </w:pPr>
      <w:r w:rsidRPr="00D530A2">
        <w:t>С полученными оценками, обучающийся, может ознакомиться, перейдя по ссылке «Оценки» в правом навигационном меню. К примеру:</w:t>
      </w:r>
    </w:p>
    <w:p w14:paraId="61860DE5" w14:textId="1C0FAACB" w:rsidR="00FE6042" w:rsidRPr="00662CBA" w:rsidRDefault="00FE6042" w:rsidP="00FE6042">
      <w:pPr>
        <w:jc w:val="center"/>
      </w:pPr>
      <w:r>
        <w:rPr>
          <w:noProof/>
        </w:rPr>
        <w:lastRenderedPageBreak/>
        <w:drawing>
          <wp:inline distT="0" distB="0" distL="0" distR="0" wp14:anchorId="585D7BA0" wp14:editId="6DC790EC">
            <wp:extent cx="2800350" cy="177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C945A" wp14:editId="43ADBB5F">
            <wp:extent cx="3095625" cy="1724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E9CC" w14:textId="77777777" w:rsidR="00FE6042" w:rsidRDefault="00FE6042" w:rsidP="00FE6042">
      <w:pPr>
        <w:ind w:firstLine="709"/>
        <w:jc w:val="both"/>
        <w:rPr>
          <w:b/>
        </w:rPr>
      </w:pPr>
    </w:p>
    <w:p w14:paraId="39492E9F" w14:textId="77777777" w:rsidR="00FE6042" w:rsidRPr="00D530A2" w:rsidRDefault="00FE6042" w:rsidP="00FE6042">
      <w:pPr>
        <w:ind w:firstLine="709"/>
        <w:jc w:val="both"/>
        <w:rPr>
          <w:b/>
        </w:rPr>
      </w:pPr>
      <w:r w:rsidRPr="00D530A2">
        <w:rPr>
          <w:b/>
        </w:rPr>
        <w:t xml:space="preserve">2.4 Оценка знаний студента </w:t>
      </w:r>
    </w:p>
    <w:p w14:paraId="478E58D0" w14:textId="77777777" w:rsidR="00FE6042" w:rsidRPr="00D94E5E" w:rsidRDefault="00FE6042" w:rsidP="00FE6042">
      <w:pPr>
        <w:ind w:firstLine="709"/>
        <w:jc w:val="both"/>
      </w:pPr>
      <w:r w:rsidRPr="00D94E5E">
        <w:t>В соответствии с Правилами организации учебного процесса по кредитной технологии обучения, утверждёнными приказом Министра образования и науки Республики Казахстан</w:t>
      </w:r>
      <w:r w:rsidRPr="00D94E5E">
        <w:br/>
        <w:t>от 20 апреля 2011 года № 152, формы контроля (текущего, рубежного и итогового) определяются самостоятельно высшим учебным заведением.</w:t>
      </w:r>
    </w:p>
    <w:p w14:paraId="3AF1EF3E" w14:textId="77777777" w:rsidR="00FE6042" w:rsidRPr="00D94E5E" w:rsidRDefault="00FE6042" w:rsidP="00FE6042">
      <w:pPr>
        <w:ind w:firstLine="709"/>
        <w:jc w:val="both"/>
      </w:pPr>
      <w:proofErr w:type="gramStart"/>
      <w:r w:rsidRPr="00D94E5E">
        <w:t>При этом,</w:t>
      </w:r>
      <w:proofErr w:type="gramEnd"/>
      <w:r w:rsidRPr="00D94E5E">
        <w:t xml:space="preserve"> используется Европейская система перевода и накопления кредитов (ECTS), как   способ присвоения зачетных кредитов компонентам образовательных программ по дисциплинам и модулям. </w:t>
      </w:r>
      <w:r w:rsidRPr="00D94E5E">
        <w:br/>
        <w:t xml:space="preserve">Текущий контроль успеваемости на онлайн площадке </w:t>
      </w:r>
      <w:r>
        <w:t>РИУ</w:t>
      </w:r>
      <w:r w:rsidRPr="00D94E5E">
        <w:t xml:space="preserve"> осуществляется следующим образом:</w:t>
      </w:r>
    </w:p>
    <w:p w14:paraId="6E73E288" w14:textId="77777777" w:rsidR="00FE6042" w:rsidRDefault="00FE6042" w:rsidP="00FE6042">
      <w:pPr>
        <w:ind w:firstLine="709"/>
      </w:pPr>
      <w:r>
        <w:t xml:space="preserve">1) </w:t>
      </w:r>
      <w:r w:rsidRPr="00D94E5E">
        <w:t xml:space="preserve">по каждому модулю дисциплины обучающийся должен изучить теоретические материалы, просмотреть </w:t>
      </w:r>
      <w:proofErr w:type="spellStart"/>
      <w:r w:rsidRPr="00D94E5E">
        <w:t>видеолекции</w:t>
      </w:r>
      <w:proofErr w:type="spellEnd"/>
      <w:r w:rsidRPr="00D94E5E">
        <w:t xml:space="preserve">. </w:t>
      </w:r>
      <w:proofErr w:type="gramStart"/>
      <w:r w:rsidRPr="00D94E5E">
        <w:t>За просмотр всего теоретического материала по модулям,</w:t>
      </w:r>
      <w:proofErr w:type="gramEnd"/>
      <w:r w:rsidRPr="00D94E5E">
        <w:t xml:space="preserve"> максимально допустимая сумма полученных баллов составляет 15;</w:t>
      </w:r>
    </w:p>
    <w:p w14:paraId="6EC66068" w14:textId="77777777" w:rsidR="00FE6042" w:rsidRDefault="00FE6042" w:rsidP="00FE6042">
      <w:pPr>
        <w:ind w:firstLine="709"/>
      </w:pPr>
      <w:r>
        <w:t xml:space="preserve">2) </w:t>
      </w:r>
      <w:r w:rsidRPr="00D94E5E">
        <w:t>по каждому модулю дисциплины обучающийся должен</w:t>
      </w:r>
      <w:r>
        <w:t xml:space="preserve"> ответить на тесты, состоящие из 15 вопросов, для перехода на следующий модуль обучения</w:t>
      </w:r>
      <w:r w:rsidRPr="00D94E5E">
        <w:t xml:space="preserve">. </w:t>
      </w:r>
      <w:proofErr w:type="gramStart"/>
      <w:r w:rsidRPr="00D94E5E">
        <w:t>За</w:t>
      </w:r>
      <w:r>
        <w:t xml:space="preserve"> сдачу тестов по модулям</w:t>
      </w:r>
      <w:r w:rsidRPr="00D94E5E">
        <w:t>,</w:t>
      </w:r>
      <w:proofErr w:type="gramEnd"/>
      <w:r w:rsidRPr="00D94E5E">
        <w:t xml:space="preserve"> максимально допустимая сумма полученных баллов составляет </w:t>
      </w:r>
      <w:r>
        <w:t>3</w:t>
      </w:r>
      <w:r w:rsidRPr="00D94E5E">
        <w:t>5;</w:t>
      </w:r>
    </w:p>
    <w:p w14:paraId="4B6D704A" w14:textId="77777777" w:rsidR="00FE6042" w:rsidRPr="00D94E5E" w:rsidRDefault="00FE6042" w:rsidP="00FE6042">
      <w:pPr>
        <w:ind w:firstLine="709"/>
      </w:pPr>
      <w:r>
        <w:t xml:space="preserve">3) </w:t>
      </w:r>
      <w:r w:rsidRPr="00D94E5E">
        <w:t>по каждому модулю дисциплины обучающийся должен</w:t>
      </w:r>
      <w:r>
        <w:t xml:space="preserve"> выполнить практические, самостоятельные и лабораторные работы (в случае, если рабочими учебными планами они предусмотрены)</w:t>
      </w:r>
      <w:r w:rsidRPr="00D94E5E">
        <w:t>.</w:t>
      </w:r>
      <w:r>
        <w:t xml:space="preserve"> За каждой дисциплиной закреплен ведущий преподаватель и составлено расписание занятий, на которых проводится защита работ обучающихся и выставляются </w:t>
      </w:r>
      <w:proofErr w:type="gramStart"/>
      <w:r>
        <w:t>баллы</w:t>
      </w:r>
      <w:proofErr w:type="gramEnd"/>
      <w:r w:rsidRPr="00D94E5E">
        <w:t xml:space="preserve"> За</w:t>
      </w:r>
      <w:r>
        <w:t xml:space="preserve"> защиту всех работ</w:t>
      </w:r>
      <w:r w:rsidRPr="00D94E5E">
        <w:t xml:space="preserve"> максимально допустимая сумма полученных баллов составляет </w:t>
      </w:r>
      <w:r>
        <w:t>50</w:t>
      </w:r>
      <w:r w:rsidRPr="00D94E5E">
        <w:t>;</w:t>
      </w:r>
    </w:p>
    <w:p w14:paraId="4079A01F" w14:textId="77777777" w:rsidR="00FE6042" w:rsidRDefault="00FE6042" w:rsidP="00FE6042">
      <w:pPr>
        <w:ind w:firstLine="709"/>
        <w:jc w:val="both"/>
      </w:pPr>
      <w:r>
        <w:t xml:space="preserve">4) </w:t>
      </w:r>
      <w:r w:rsidRPr="00D81333">
        <w:t xml:space="preserve">в случае если рабочими учебными программами предусмотрены курсовые работы, то на площадке онлайн обучения </w:t>
      </w:r>
      <w:r>
        <w:t>РИУ</w:t>
      </w:r>
      <w:r w:rsidRPr="00D81333">
        <w:t xml:space="preserve"> размещается график консультаций с преподавателем и график защиты курсовой работы в режиме онлайн. Результаты оценки курсовых работ, являются итоговыми и вносятся председателем комиссии на онлайн площадку </w:t>
      </w:r>
      <w:r>
        <w:t>РИУ</w:t>
      </w:r>
      <w:r w:rsidRPr="00D81333">
        <w:t>.</w:t>
      </w:r>
    </w:p>
    <w:p w14:paraId="1500ABEB" w14:textId="77777777" w:rsidR="00FE6042" w:rsidRPr="00D530A2" w:rsidRDefault="00FE6042" w:rsidP="00FE6042">
      <w:pPr>
        <w:ind w:firstLine="709"/>
        <w:jc w:val="both"/>
      </w:pPr>
      <w:r>
        <w:t xml:space="preserve">5) </w:t>
      </w:r>
      <w:r w:rsidRPr="00D81333">
        <w:t>если рабочими учебными планами, не предусмотрены курсовые работы, то после сдачи тестов по модулям, обучающийся сдаёт итоговый тест, состоящий из сорока вопросов.</w:t>
      </w:r>
    </w:p>
    <w:p w14:paraId="55D00400" w14:textId="77777777" w:rsidR="00FE6042" w:rsidRPr="00D530A2" w:rsidRDefault="00FE6042" w:rsidP="00FE6042">
      <w:pPr>
        <w:ind w:firstLine="709"/>
        <w:jc w:val="both"/>
      </w:pPr>
      <w:r w:rsidRPr="00D530A2">
        <w:t>После защиты курсовых работ и сдачи итоговых тестов, обучающемуся автоматически выдаётся сертификат, в котором указываются оценка по буквенной системе; с цифровым эквивалентом баллов; процентным содержанием и оценкой по традиционной системе. Основания: Приложение № 1 к Правилам организации учебного процесса по кредитной технологии обучения.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63"/>
        <w:gridCol w:w="3792"/>
      </w:tblGrid>
      <w:tr w:rsidR="00FE6042" w:rsidRPr="00D530A2" w14:paraId="1E8EC264" w14:textId="77777777" w:rsidTr="00C60339">
        <w:tc>
          <w:tcPr>
            <w:tcW w:w="5805" w:type="dxa"/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8366598" w14:textId="77777777" w:rsidR="00FE6042" w:rsidRPr="007001E3" w:rsidRDefault="00FE6042" w:rsidP="00C60339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8" w:type="dxa"/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9E439C8" w14:textId="77777777" w:rsidR="00FE6042" w:rsidRDefault="00FE6042" w:rsidP="00C60339">
            <w:pPr>
              <w:jc w:val="right"/>
              <w:rPr>
                <w:sz w:val="18"/>
                <w:szCs w:val="18"/>
                <w:lang w:eastAsia="en-US"/>
              </w:rPr>
            </w:pPr>
          </w:p>
          <w:p w14:paraId="53898506" w14:textId="77777777" w:rsidR="00FE6042" w:rsidRPr="00857107" w:rsidRDefault="00FE6042" w:rsidP="00C60339">
            <w:pPr>
              <w:jc w:val="right"/>
              <w:rPr>
                <w:i/>
                <w:sz w:val="28"/>
                <w:szCs w:val="28"/>
                <w:lang w:eastAsia="en-US"/>
              </w:rPr>
            </w:pPr>
            <w:r w:rsidRPr="00857107">
              <w:rPr>
                <w:i/>
                <w:sz w:val="28"/>
                <w:szCs w:val="28"/>
                <w:lang w:eastAsia="en-US"/>
              </w:rPr>
              <w:t>Приложение 1</w:t>
            </w:r>
          </w:p>
          <w:p w14:paraId="5DC10913" w14:textId="77777777" w:rsidR="00FE6042" w:rsidRPr="00857107" w:rsidRDefault="00FE6042" w:rsidP="00C60339">
            <w:pPr>
              <w:jc w:val="right"/>
              <w:rPr>
                <w:i/>
                <w:sz w:val="28"/>
                <w:szCs w:val="28"/>
                <w:lang w:eastAsia="en-US"/>
              </w:rPr>
            </w:pPr>
            <w:r w:rsidRPr="00857107">
              <w:rPr>
                <w:i/>
                <w:sz w:val="28"/>
                <w:szCs w:val="28"/>
                <w:lang w:eastAsia="en-US"/>
              </w:rPr>
              <w:t>к Правилам организации учебного процесса по кредитной технологии обучения</w:t>
            </w:r>
          </w:p>
          <w:p w14:paraId="51860C32" w14:textId="77777777" w:rsidR="00FE6042" w:rsidRPr="00D530A2" w:rsidRDefault="00FE6042" w:rsidP="00C60339">
            <w:pPr>
              <w:jc w:val="right"/>
              <w:rPr>
                <w:sz w:val="18"/>
                <w:szCs w:val="18"/>
                <w:lang w:eastAsia="en-US"/>
              </w:rPr>
            </w:pPr>
          </w:p>
        </w:tc>
      </w:tr>
    </w:tbl>
    <w:p w14:paraId="65C44334" w14:textId="77777777" w:rsidR="00FE6042" w:rsidRPr="00D530A2" w:rsidRDefault="00FE6042" w:rsidP="00FE6042">
      <w:pPr>
        <w:ind w:firstLine="720"/>
        <w:rPr>
          <w:szCs w:val="18"/>
        </w:rPr>
      </w:pPr>
      <w:r>
        <w:rPr>
          <w:szCs w:val="18"/>
        </w:rPr>
        <w:t xml:space="preserve">Буквенная </w:t>
      </w:r>
      <w:r w:rsidRPr="00D530A2">
        <w:rPr>
          <w:szCs w:val="18"/>
        </w:rPr>
        <w:t>си</w:t>
      </w:r>
      <w:r>
        <w:rPr>
          <w:szCs w:val="18"/>
        </w:rPr>
        <w:t xml:space="preserve">стема оценки учебных достижений </w:t>
      </w:r>
      <w:r w:rsidRPr="00D530A2">
        <w:rPr>
          <w:szCs w:val="18"/>
        </w:rPr>
        <w:t>обучающихся, соответс</w:t>
      </w:r>
      <w:r>
        <w:rPr>
          <w:szCs w:val="18"/>
        </w:rPr>
        <w:t xml:space="preserve">твующая цифровому эквиваленту </w:t>
      </w:r>
      <w:r w:rsidRPr="00D530A2">
        <w:rPr>
          <w:szCs w:val="18"/>
        </w:rPr>
        <w:t xml:space="preserve">по </w:t>
      </w:r>
      <w:proofErr w:type="spellStart"/>
      <w:r w:rsidRPr="00D530A2">
        <w:rPr>
          <w:szCs w:val="18"/>
        </w:rPr>
        <w:t>четырехбалльной</w:t>
      </w:r>
      <w:proofErr w:type="spellEnd"/>
      <w:r w:rsidRPr="00D530A2">
        <w:rPr>
          <w:szCs w:val="18"/>
        </w:rPr>
        <w:t xml:space="preserve"> системе</w:t>
      </w:r>
    </w:p>
    <w:p w14:paraId="355309AB" w14:textId="77777777" w:rsidR="00FE6042" w:rsidRPr="007001E3" w:rsidRDefault="00FE6042" w:rsidP="00FE6042">
      <w:pPr>
        <w:ind w:firstLine="709"/>
        <w:jc w:val="both"/>
        <w:rPr>
          <w:sz w:val="18"/>
          <w:szCs w:val="18"/>
        </w:rPr>
      </w:pPr>
    </w:p>
    <w:tbl>
      <w:tblPr>
        <w:tblW w:w="9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886"/>
        <w:gridCol w:w="1991"/>
        <w:gridCol w:w="3545"/>
      </w:tblGrid>
      <w:tr w:rsidR="00FE6042" w:rsidRPr="007001E3" w14:paraId="0651FE6D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DA6AE8D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Оценка по</w:t>
            </w:r>
          </w:p>
          <w:p w14:paraId="0E83315D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буквенной</w:t>
            </w:r>
          </w:p>
          <w:p w14:paraId="5A0983F7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системе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A188A00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Цифровой</w:t>
            </w:r>
          </w:p>
          <w:p w14:paraId="5A72F1B9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эквивалент</w:t>
            </w:r>
          </w:p>
          <w:p w14:paraId="06B02A3D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F512C72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%-</w:t>
            </w:r>
            <w:proofErr w:type="spellStart"/>
            <w:r w:rsidRPr="00F054F0">
              <w:rPr>
                <w:szCs w:val="18"/>
                <w:lang w:eastAsia="en-US"/>
              </w:rPr>
              <w:t>ное</w:t>
            </w:r>
            <w:proofErr w:type="spellEnd"/>
          </w:p>
          <w:p w14:paraId="5822D36D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B15D769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Оценка по</w:t>
            </w:r>
          </w:p>
          <w:p w14:paraId="1FF5B6AE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традиционной</w:t>
            </w:r>
          </w:p>
          <w:p w14:paraId="306DFB64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системе</w:t>
            </w:r>
          </w:p>
        </w:tc>
      </w:tr>
      <w:tr w:rsidR="00FE6042" w:rsidRPr="007001E3" w14:paraId="6D5CCC3B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129A5FEF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75F207A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76DBB31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95-100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7B31C98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Отлично</w:t>
            </w:r>
          </w:p>
        </w:tc>
      </w:tr>
      <w:tr w:rsidR="00FE6042" w:rsidRPr="007001E3" w14:paraId="58F6401F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1C13EB8C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А-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34013EE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3,67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0C496289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90-94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E9C6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0DF86960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7A06D461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В+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730E7563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3,33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0CBA4364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85-89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60B80082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Хорошо</w:t>
            </w:r>
          </w:p>
        </w:tc>
      </w:tr>
      <w:tr w:rsidR="00FE6042" w:rsidRPr="007001E3" w14:paraId="718A0563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0DEF3BCE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DD5FC98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054813E3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80-84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2F9593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78B08A78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56FD90C3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lastRenderedPageBreak/>
              <w:t>В-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58A774F6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2,67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B3EDF54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75-79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0A6AD1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06E7FABB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27BD26CA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1E85DD57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2,33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108910CD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70-74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32CE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534FC022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0C8A8F02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A9D069C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5136211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65-69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3A60662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Удовлетворительно</w:t>
            </w:r>
          </w:p>
        </w:tc>
      </w:tr>
      <w:tr w:rsidR="00FE6042" w:rsidRPr="007001E3" w14:paraId="370415C4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58AACB9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С-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2410FCEA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1,67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AC37054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60-64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1FC1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3613CEA3" w14:textId="77777777" w:rsidTr="00C60339">
        <w:trPr>
          <w:trHeight w:val="1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32C3D459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D+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1DB63380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1,33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71E26ED1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55-59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24668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75AE9FFD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30EB084D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43AA3795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</w:tcPr>
          <w:p w14:paraId="74231F26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50-54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F4B6" w14:textId="77777777" w:rsidR="00FE6042" w:rsidRPr="00F054F0" w:rsidRDefault="00FE6042" w:rsidP="00C60339">
            <w:pPr>
              <w:jc w:val="both"/>
              <w:rPr>
                <w:szCs w:val="18"/>
                <w:lang w:eastAsia="en-US"/>
              </w:rPr>
            </w:pPr>
          </w:p>
        </w:tc>
      </w:tr>
      <w:tr w:rsidR="00FE6042" w:rsidRPr="007001E3" w14:paraId="45A85642" w14:textId="77777777" w:rsidTr="00C603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473C9DC1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7B7CD4CB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7EFC6E39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0-49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2" w:type="dxa"/>
              <w:left w:w="54" w:type="dxa"/>
              <w:bottom w:w="32" w:type="dxa"/>
              <w:right w:w="54" w:type="dxa"/>
            </w:tcMar>
            <w:vAlign w:val="center"/>
            <w:hideMark/>
          </w:tcPr>
          <w:p w14:paraId="351D71ED" w14:textId="77777777" w:rsidR="00FE6042" w:rsidRPr="00F054F0" w:rsidRDefault="00FE6042" w:rsidP="00C60339">
            <w:pPr>
              <w:spacing w:line="256" w:lineRule="auto"/>
              <w:jc w:val="both"/>
              <w:rPr>
                <w:szCs w:val="18"/>
                <w:lang w:eastAsia="en-US"/>
              </w:rPr>
            </w:pPr>
            <w:r w:rsidRPr="00F054F0">
              <w:rPr>
                <w:szCs w:val="18"/>
                <w:lang w:eastAsia="en-US"/>
              </w:rPr>
              <w:t>Неудовлетворительно</w:t>
            </w:r>
          </w:p>
        </w:tc>
      </w:tr>
    </w:tbl>
    <w:p w14:paraId="6601EE8D" w14:textId="77777777" w:rsidR="00FE6042" w:rsidRPr="007001E3" w:rsidRDefault="00FE6042" w:rsidP="00FE6042">
      <w:pPr>
        <w:jc w:val="both"/>
        <w:rPr>
          <w:vanish/>
          <w:sz w:val="18"/>
          <w:szCs w:val="18"/>
        </w:rPr>
      </w:pPr>
    </w:p>
    <w:p w14:paraId="7329897C" w14:textId="77777777" w:rsidR="00FE6042" w:rsidRPr="007001E3" w:rsidRDefault="00FE6042" w:rsidP="00FE6042">
      <w:pPr>
        <w:jc w:val="both"/>
        <w:rPr>
          <w:sz w:val="18"/>
          <w:szCs w:val="18"/>
        </w:rPr>
      </w:pPr>
      <w:r w:rsidRPr="007001E3">
        <w:rPr>
          <w:sz w:val="18"/>
          <w:szCs w:val="18"/>
        </w:rPr>
        <w:t> </w:t>
      </w:r>
    </w:p>
    <w:p w14:paraId="1B8C5A54" w14:textId="77777777" w:rsidR="00FE6042" w:rsidRPr="00662CBA" w:rsidRDefault="00FE6042" w:rsidP="00FE6042">
      <w:pPr>
        <w:ind w:firstLine="709"/>
        <w:jc w:val="both"/>
        <w:rPr>
          <w:b/>
          <w:color w:val="000000"/>
          <w:szCs w:val="18"/>
        </w:rPr>
      </w:pPr>
      <w:r w:rsidRPr="00662CBA">
        <w:rPr>
          <w:b/>
          <w:color w:val="000000"/>
          <w:szCs w:val="18"/>
        </w:rPr>
        <w:t>2.4 Сроки обучения и сдачи итоговых тестов по дисциплине</w:t>
      </w:r>
    </w:p>
    <w:p w14:paraId="7271FACA" w14:textId="77777777" w:rsidR="00FE6042" w:rsidRPr="00662CBA" w:rsidRDefault="00FE6042" w:rsidP="00FE6042">
      <w:pPr>
        <w:ind w:firstLine="709"/>
        <w:jc w:val="both"/>
        <w:rPr>
          <w:color w:val="000000"/>
          <w:szCs w:val="18"/>
        </w:rPr>
      </w:pPr>
      <w:r w:rsidRPr="00662CBA">
        <w:rPr>
          <w:color w:val="000000"/>
          <w:szCs w:val="18"/>
        </w:rPr>
        <w:t xml:space="preserve">В соответствии с Правилами организации учебного процесса по кредитной технологии, утверждённые приказом Министра образования от 20 апреля 2011 года №152, академический срок обучения студентов в </w:t>
      </w:r>
      <w:proofErr w:type="spellStart"/>
      <w:r w:rsidRPr="00662CBA">
        <w:rPr>
          <w:color w:val="000000"/>
          <w:szCs w:val="18"/>
        </w:rPr>
        <w:t>Рудненском</w:t>
      </w:r>
      <w:proofErr w:type="spellEnd"/>
      <w:r w:rsidRPr="00662CBA">
        <w:rPr>
          <w:color w:val="000000"/>
          <w:szCs w:val="18"/>
        </w:rPr>
        <w:t xml:space="preserve"> индустриальном </w:t>
      </w:r>
      <w:r>
        <w:rPr>
          <w:color w:val="000000"/>
          <w:szCs w:val="18"/>
        </w:rPr>
        <w:t>университет</w:t>
      </w:r>
      <w:r w:rsidRPr="00662CBA">
        <w:rPr>
          <w:color w:val="000000"/>
          <w:szCs w:val="18"/>
        </w:rPr>
        <w:t>е установлен в форме семестра.</w:t>
      </w:r>
    </w:p>
    <w:p w14:paraId="19AF1304" w14:textId="77777777" w:rsidR="00FE6042" w:rsidRPr="00662CBA" w:rsidRDefault="00FE6042" w:rsidP="00FE6042">
      <w:pPr>
        <w:ind w:firstLine="709"/>
        <w:jc w:val="both"/>
        <w:rPr>
          <w:color w:val="000000"/>
          <w:szCs w:val="18"/>
        </w:rPr>
      </w:pPr>
      <w:r w:rsidRPr="00662CBA">
        <w:rPr>
          <w:color w:val="000000"/>
          <w:szCs w:val="18"/>
        </w:rPr>
        <w:t>Отсюда, изучить тему на онлайн площадке и сдать итоговый тест, студент должен до окончания текущего семестра.</w:t>
      </w:r>
    </w:p>
    <w:p w14:paraId="6C794F33" w14:textId="77777777" w:rsidR="00FE6042" w:rsidRPr="00662CBA" w:rsidRDefault="00FE6042" w:rsidP="00FE6042">
      <w:pPr>
        <w:ind w:firstLine="709"/>
        <w:jc w:val="both"/>
        <w:rPr>
          <w:color w:val="000000"/>
          <w:szCs w:val="18"/>
        </w:rPr>
      </w:pPr>
      <w:r w:rsidRPr="00662CBA">
        <w:rPr>
          <w:color w:val="000000"/>
          <w:szCs w:val="18"/>
        </w:rPr>
        <w:t xml:space="preserve">В случае, несвоевременной сдачи итогового теста, студент получает возможность, в летний период, для повторного обучения на онлайн площадке. </w:t>
      </w:r>
    </w:p>
    <w:p w14:paraId="04E05410" w14:textId="77777777" w:rsidR="00FE6042" w:rsidRPr="00662CBA" w:rsidRDefault="00FE6042" w:rsidP="00FE6042">
      <w:pPr>
        <w:ind w:firstLine="709"/>
        <w:jc w:val="both"/>
        <w:rPr>
          <w:color w:val="000000"/>
          <w:szCs w:val="18"/>
        </w:rPr>
      </w:pPr>
      <w:r w:rsidRPr="00662CBA">
        <w:rPr>
          <w:color w:val="000000"/>
          <w:szCs w:val="18"/>
        </w:rPr>
        <w:t xml:space="preserve">Однако, повторное обучение на онлайн площадке, оплачивается исходя из стоимости кредитов, согласно Прейскуранту, утверждаемому ежегодно </w:t>
      </w:r>
      <w:r>
        <w:rPr>
          <w:color w:val="000000"/>
          <w:szCs w:val="18"/>
        </w:rPr>
        <w:t>Председателем Правления - Р</w:t>
      </w:r>
      <w:r w:rsidRPr="00662CBA">
        <w:rPr>
          <w:color w:val="000000"/>
          <w:szCs w:val="18"/>
        </w:rPr>
        <w:t xml:space="preserve">ектором </w:t>
      </w:r>
      <w:r>
        <w:rPr>
          <w:color w:val="000000"/>
          <w:szCs w:val="18"/>
        </w:rPr>
        <w:t>университет</w:t>
      </w:r>
      <w:r w:rsidRPr="00662CBA">
        <w:rPr>
          <w:color w:val="000000"/>
          <w:szCs w:val="18"/>
        </w:rPr>
        <w:t xml:space="preserve">а  </w:t>
      </w:r>
    </w:p>
    <w:p w14:paraId="2D059918" w14:textId="77777777" w:rsidR="00FE6042" w:rsidRPr="00662CBA" w:rsidRDefault="00FE6042" w:rsidP="00FE6042">
      <w:pPr>
        <w:jc w:val="both"/>
        <w:rPr>
          <w:b/>
          <w:color w:val="000000"/>
          <w:szCs w:val="18"/>
        </w:rPr>
      </w:pPr>
    </w:p>
    <w:p w14:paraId="4ACEF8CC" w14:textId="77777777" w:rsidR="00FE6042" w:rsidRPr="00D530A2" w:rsidRDefault="00FE6042" w:rsidP="00FE6042">
      <w:pPr>
        <w:ind w:firstLine="709"/>
        <w:jc w:val="both"/>
        <w:rPr>
          <w:b/>
        </w:rPr>
      </w:pPr>
      <w:r w:rsidRPr="00D530A2">
        <w:rPr>
          <w:b/>
        </w:rPr>
        <w:t xml:space="preserve">2.5 Зачёт ранее изученных дисциплин </w:t>
      </w:r>
    </w:p>
    <w:p w14:paraId="012B841A" w14:textId="67022FA9" w:rsidR="004F0798" w:rsidRDefault="00FE6042" w:rsidP="00FE6042">
      <w:pPr>
        <w:ind w:firstLine="709"/>
        <w:jc w:val="both"/>
      </w:pPr>
      <w:r w:rsidRPr="00D530A2">
        <w:t>В случае изучения студентом дисциплины по ранее полученной специальности, деканами производится зачёт дисциплин</w:t>
      </w:r>
      <w:r>
        <w:t xml:space="preserve"> на основании заявления обучающегося(</w:t>
      </w:r>
      <w:r w:rsidR="00EB1D06">
        <w:t>пример ниже</w:t>
      </w:r>
      <w:r>
        <w:t>)</w:t>
      </w:r>
      <w:r w:rsidRPr="00D530A2">
        <w:t xml:space="preserve">. </w:t>
      </w:r>
    </w:p>
    <w:p w14:paraId="0DC3E025" w14:textId="5C2BB327" w:rsidR="00FE6042" w:rsidRPr="00FE6042" w:rsidRDefault="00FE6042" w:rsidP="00EB1D06">
      <w:pPr>
        <w:spacing w:after="160" w:line="259" w:lineRule="auto"/>
      </w:pPr>
    </w:p>
    <w:p w14:paraId="2E7AB2B3" w14:textId="77777777" w:rsidR="00FE6042" w:rsidRPr="00FE6042" w:rsidRDefault="00FE6042" w:rsidP="00FE6042">
      <w:pPr>
        <w:jc w:val="right"/>
        <w:rPr>
          <w:sz w:val="28"/>
          <w:szCs w:val="28"/>
        </w:rPr>
      </w:pPr>
      <w:r w:rsidRPr="00FE6042">
        <w:rPr>
          <w:sz w:val="28"/>
          <w:szCs w:val="28"/>
        </w:rPr>
        <w:t>Декану ВШ __________________</w:t>
      </w:r>
    </w:p>
    <w:p w14:paraId="34264CE7" w14:textId="77777777" w:rsidR="00FE6042" w:rsidRPr="00FE6042" w:rsidRDefault="00FE6042" w:rsidP="00FE6042">
      <w:pPr>
        <w:jc w:val="right"/>
        <w:rPr>
          <w:sz w:val="28"/>
          <w:szCs w:val="28"/>
        </w:rPr>
      </w:pPr>
      <w:r w:rsidRPr="00FE6042">
        <w:rPr>
          <w:sz w:val="28"/>
          <w:szCs w:val="28"/>
        </w:rPr>
        <w:t>_________________________</w:t>
      </w:r>
    </w:p>
    <w:p w14:paraId="3C610585" w14:textId="77777777" w:rsidR="00FE6042" w:rsidRPr="00FE6042" w:rsidRDefault="00FE6042" w:rsidP="00FE6042">
      <w:pPr>
        <w:rPr>
          <w:sz w:val="28"/>
          <w:szCs w:val="28"/>
        </w:rPr>
      </w:pPr>
    </w:p>
    <w:p w14:paraId="711DA3B8" w14:textId="77777777" w:rsidR="00FE6042" w:rsidRPr="00FE6042" w:rsidRDefault="00FE6042" w:rsidP="00FE6042">
      <w:pPr>
        <w:rPr>
          <w:sz w:val="28"/>
          <w:szCs w:val="28"/>
        </w:rPr>
      </w:pPr>
    </w:p>
    <w:p w14:paraId="191EB2F9" w14:textId="77777777" w:rsidR="00FE6042" w:rsidRPr="00FE6042" w:rsidRDefault="00FE6042" w:rsidP="00FE6042">
      <w:pPr>
        <w:rPr>
          <w:sz w:val="28"/>
          <w:szCs w:val="28"/>
        </w:rPr>
      </w:pPr>
      <w:r w:rsidRPr="00FE6042">
        <w:rPr>
          <w:sz w:val="28"/>
          <w:szCs w:val="28"/>
        </w:rPr>
        <w:t>Заявление</w:t>
      </w:r>
    </w:p>
    <w:p w14:paraId="49C4A7F0" w14:textId="77777777" w:rsidR="00FE6042" w:rsidRPr="00FE6042" w:rsidRDefault="00FE6042" w:rsidP="00FE6042">
      <w:pPr>
        <w:rPr>
          <w:sz w:val="28"/>
          <w:szCs w:val="28"/>
        </w:rPr>
      </w:pPr>
      <w:r w:rsidRPr="00FE6042">
        <w:rPr>
          <w:sz w:val="28"/>
          <w:szCs w:val="28"/>
        </w:rPr>
        <w:t xml:space="preserve"> «___» ________202_ года</w:t>
      </w:r>
    </w:p>
    <w:p w14:paraId="186B85D8" w14:textId="77777777" w:rsidR="00FE6042" w:rsidRPr="00FE6042" w:rsidRDefault="00FE6042" w:rsidP="00FE6042">
      <w:pPr>
        <w:rPr>
          <w:sz w:val="28"/>
          <w:szCs w:val="28"/>
        </w:rPr>
      </w:pPr>
    </w:p>
    <w:p w14:paraId="6FFA7945" w14:textId="77777777" w:rsidR="00FE6042" w:rsidRPr="00FE6042" w:rsidRDefault="00FE6042" w:rsidP="00FE6042">
      <w:pPr>
        <w:ind w:firstLine="709"/>
        <w:jc w:val="both"/>
        <w:rPr>
          <w:sz w:val="28"/>
          <w:szCs w:val="28"/>
        </w:rPr>
      </w:pPr>
      <w:r w:rsidRPr="00FE6042">
        <w:rPr>
          <w:sz w:val="28"/>
          <w:szCs w:val="28"/>
        </w:rPr>
        <w:t>Прошу произвести зачёт изученных мною в предыдущем вузе</w:t>
      </w:r>
    </w:p>
    <w:p w14:paraId="770B490B" w14:textId="77777777" w:rsidR="00FE6042" w:rsidRPr="00FE6042" w:rsidRDefault="00FE6042" w:rsidP="00FE6042">
      <w:pPr>
        <w:jc w:val="both"/>
        <w:rPr>
          <w:sz w:val="28"/>
          <w:szCs w:val="28"/>
        </w:rPr>
      </w:pPr>
      <w:r w:rsidRPr="00FE6042">
        <w:rPr>
          <w:sz w:val="28"/>
          <w:szCs w:val="28"/>
        </w:rPr>
        <w:t xml:space="preserve">________________________________________________________ следующих дисциплин: </w:t>
      </w:r>
    </w:p>
    <w:p w14:paraId="06FE2A4E" w14:textId="77777777" w:rsidR="00FE6042" w:rsidRPr="00FE6042" w:rsidRDefault="00FE6042" w:rsidP="00FE604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8532"/>
      </w:tblGrid>
      <w:tr w:rsidR="00FE6042" w:rsidRPr="00FE6042" w14:paraId="14D9501D" w14:textId="77777777" w:rsidTr="00C60339">
        <w:tc>
          <w:tcPr>
            <w:tcW w:w="817" w:type="dxa"/>
            <w:shd w:val="clear" w:color="auto" w:fill="auto"/>
          </w:tcPr>
          <w:p w14:paraId="5FA996D3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  <w:r w:rsidRPr="00FE6042">
              <w:rPr>
                <w:sz w:val="28"/>
                <w:szCs w:val="28"/>
              </w:rPr>
              <w:t xml:space="preserve">№ </w:t>
            </w:r>
          </w:p>
          <w:p w14:paraId="080C081A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  <w:r w:rsidRPr="00FE6042">
              <w:rPr>
                <w:sz w:val="28"/>
                <w:szCs w:val="28"/>
              </w:rPr>
              <w:t>п/п</w:t>
            </w:r>
          </w:p>
        </w:tc>
        <w:tc>
          <w:tcPr>
            <w:tcW w:w="8647" w:type="dxa"/>
            <w:shd w:val="clear" w:color="auto" w:fill="auto"/>
          </w:tcPr>
          <w:p w14:paraId="509F930E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  <w:r w:rsidRPr="00FE6042">
              <w:rPr>
                <w:sz w:val="28"/>
                <w:szCs w:val="28"/>
              </w:rPr>
              <w:t>Наименование дисциплин, изученных в предыдущем вузе</w:t>
            </w:r>
          </w:p>
        </w:tc>
      </w:tr>
      <w:tr w:rsidR="00FE6042" w:rsidRPr="00FE6042" w14:paraId="16F71AD2" w14:textId="77777777" w:rsidTr="00C60339">
        <w:tc>
          <w:tcPr>
            <w:tcW w:w="817" w:type="dxa"/>
            <w:shd w:val="clear" w:color="auto" w:fill="auto"/>
          </w:tcPr>
          <w:p w14:paraId="6FE31BB5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47" w:type="dxa"/>
            <w:shd w:val="clear" w:color="auto" w:fill="auto"/>
          </w:tcPr>
          <w:p w14:paraId="76AAF147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</w:p>
        </w:tc>
      </w:tr>
      <w:tr w:rsidR="00FE6042" w:rsidRPr="00FE6042" w14:paraId="5B7F1673" w14:textId="77777777" w:rsidTr="00C60339">
        <w:tc>
          <w:tcPr>
            <w:tcW w:w="817" w:type="dxa"/>
            <w:shd w:val="clear" w:color="auto" w:fill="auto"/>
          </w:tcPr>
          <w:p w14:paraId="20CC9EAB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47" w:type="dxa"/>
            <w:shd w:val="clear" w:color="auto" w:fill="auto"/>
          </w:tcPr>
          <w:p w14:paraId="64EFB852" w14:textId="77777777" w:rsidR="00FE6042" w:rsidRPr="00FE6042" w:rsidRDefault="00FE6042" w:rsidP="00FE6042">
            <w:pPr>
              <w:jc w:val="both"/>
              <w:rPr>
                <w:sz w:val="28"/>
                <w:szCs w:val="28"/>
              </w:rPr>
            </w:pPr>
          </w:p>
        </w:tc>
      </w:tr>
    </w:tbl>
    <w:p w14:paraId="358D32DD" w14:textId="77777777" w:rsidR="00FE6042" w:rsidRPr="00FE6042" w:rsidRDefault="00FE6042" w:rsidP="00FE6042">
      <w:pPr>
        <w:jc w:val="both"/>
        <w:rPr>
          <w:sz w:val="28"/>
          <w:szCs w:val="28"/>
        </w:rPr>
      </w:pPr>
    </w:p>
    <w:p w14:paraId="04E51025" w14:textId="77777777" w:rsidR="00FE6042" w:rsidRPr="00FE6042" w:rsidRDefault="00FE6042" w:rsidP="00FE6042">
      <w:pPr>
        <w:jc w:val="both"/>
      </w:pPr>
      <w:r w:rsidRPr="00FE6042">
        <w:rPr>
          <w:sz w:val="28"/>
          <w:szCs w:val="28"/>
        </w:rPr>
        <w:t>Обучающийся группы_____________                                    ______________       ______________                                                     (подпись)                (ФИО)</w:t>
      </w:r>
    </w:p>
    <w:p w14:paraId="62A91655" w14:textId="77777777" w:rsidR="00FE6042" w:rsidRPr="00FE6042" w:rsidRDefault="00FE6042" w:rsidP="00FE6042"/>
    <w:p w14:paraId="449D10F1" w14:textId="77777777" w:rsidR="00FE6042" w:rsidRDefault="00FE6042"/>
    <w:sectPr w:rsidR="00FE6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5422D"/>
    <w:multiLevelType w:val="hybridMultilevel"/>
    <w:tmpl w:val="E9120C88"/>
    <w:lvl w:ilvl="0" w:tplc="0548F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AE20C36"/>
    <w:multiLevelType w:val="multilevel"/>
    <w:tmpl w:val="4F68BF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num w:numId="1" w16cid:durableId="21465038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335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0E"/>
    <w:rsid w:val="004F0798"/>
    <w:rsid w:val="009D390E"/>
    <w:rsid w:val="00AA2890"/>
    <w:rsid w:val="00C86DC1"/>
    <w:rsid w:val="00EB1D06"/>
    <w:rsid w:val="00FE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9A7D9"/>
  <w15:chartTrackingRefBased/>
  <w15:docId w15:val="{2D38313E-C520-48CA-A05A-54957EC0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289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89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List Paragraph"/>
    <w:aliases w:val="маркированный"/>
    <w:basedOn w:val="a"/>
    <w:link w:val="a4"/>
    <w:uiPriority w:val="34"/>
    <w:qFormat/>
    <w:rsid w:val="00FE60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styleId="a5">
    <w:name w:val="Hyperlink"/>
    <w:uiPriority w:val="99"/>
    <w:rsid w:val="00FE6042"/>
    <w:rPr>
      <w:color w:val="0000FF"/>
      <w:u w:val="single"/>
    </w:rPr>
  </w:style>
  <w:style w:type="character" w:customStyle="1" w:styleId="a4">
    <w:name w:val="Абзац списка Знак"/>
    <w:aliases w:val="маркированный Знак"/>
    <w:link w:val="a3"/>
    <w:uiPriority w:val="34"/>
    <w:rsid w:val="00FE6042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mooc.rii.kz" TargetMode="External"/><Relationship Id="rId12" Type="http://schemas.openxmlformats.org/officeDocument/2006/relationships/hyperlink" Target="https://rudnyrii.sharepoint.com/sites/biblio/Documents/Forms/AllItems.aspx?viewid=b067fcbe%2Df40a%2D40f3%2Da272%2D70de1f8672d0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1491</Words>
  <Characters>8505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Старчеус</dc:creator>
  <cp:keywords/>
  <dc:description/>
  <cp:lastModifiedBy>Александр Старчеус</cp:lastModifiedBy>
  <cp:revision>4</cp:revision>
  <dcterms:created xsi:type="dcterms:W3CDTF">2024-05-04T10:12:00Z</dcterms:created>
  <dcterms:modified xsi:type="dcterms:W3CDTF">2024-05-06T07:58:00Z</dcterms:modified>
</cp:coreProperties>
</file>